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A56D" w14:textId="0266FF96" w:rsidR="00361423" w:rsidRPr="00361423" w:rsidRDefault="00361423" w:rsidP="00073245">
      <w:pPr>
        <w:pStyle w:val="Betarp"/>
        <w:ind w:left="5184" w:firstLine="203"/>
        <w:rPr>
          <w:szCs w:val="24"/>
          <w:lang w:eastAsia="lt-LT"/>
        </w:rPr>
      </w:pPr>
      <w:r>
        <w:rPr>
          <w:szCs w:val="24"/>
        </w:rPr>
        <w:t>PATVIRTINTA</w:t>
      </w:r>
    </w:p>
    <w:p w14:paraId="00A6CA65" w14:textId="6B7BDE7F" w:rsidR="00020F77" w:rsidRDefault="00020F77" w:rsidP="00020F77">
      <w:pPr>
        <w:ind w:left="4678" w:firstLine="709"/>
      </w:pPr>
      <w:r>
        <w:t>Rokiškio rajono savivaldybės tarybos</w:t>
      </w:r>
    </w:p>
    <w:p w14:paraId="19AF3D44" w14:textId="056AFF8F" w:rsidR="00020F77" w:rsidRDefault="00020F77" w:rsidP="00020F77">
      <w:pPr>
        <w:ind w:left="4678" w:firstLine="709"/>
      </w:pPr>
      <w:r>
        <w:t>2024 m.</w:t>
      </w:r>
      <w:r w:rsidR="003A4815">
        <w:t xml:space="preserve"> balandžio 25</w:t>
      </w:r>
      <w:r w:rsidR="005B13BD">
        <w:t xml:space="preserve"> d.</w:t>
      </w:r>
      <w:r>
        <w:t xml:space="preserve"> sprendimu Nr.</w:t>
      </w:r>
      <w:r w:rsidR="003A4815">
        <w:t xml:space="preserve"> TS-</w:t>
      </w:r>
    </w:p>
    <w:p w14:paraId="72CE127F" w14:textId="77777777" w:rsidR="00020F77" w:rsidRPr="00020F77" w:rsidRDefault="00020F77" w:rsidP="00020F77">
      <w:pPr>
        <w:ind w:left="5184" w:firstLine="790"/>
      </w:pPr>
    </w:p>
    <w:p w14:paraId="66A891B3" w14:textId="77777777" w:rsidR="00307D72" w:rsidRDefault="00B37CA6" w:rsidP="00020F77">
      <w:pPr>
        <w:jc w:val="center"/>
        <w:rPr>
          <w:b/>
        </w:rPr>
      </w:pPr>
      <w:r w:rsidRPr="00FD2F2C">
        <w:rPr>
          <w:b/>
        </w:rPr>
        <w:t xml:space="preserve">ROKIŠKIO LOPŠELIO-DARŽELIO „PUMPURĖLIS“ </w:t>
      </w:r>
      <w:r w:rsidR="00020F77">
        <w:rPr>
          <w:b/>
        </w:rPr>
        <w:t>2023 METŲ VEIKLOS</w:t>
      </w:r>
    </w:p>
    <w:p w14:paraId="6BEA767D" w14:textId="77777777" w:rsidR="00B37CA6" w:rsidRDefault="00B37CA6" w:rsidP="00307D72">
      <w:pPr>
        <w:jc w:val="center"/>
        <w:rPr>
          <w:b/>
        </w:rPr>
      </w:pPr>
      <w:r w:rsidRPr="00FD2F2C">
        <w:rPr>
          <w:b/>
        </w:rPr>
        <w:t>ATASKAITA</w:t>
      </w:r>
      <w:r w:rsidR="00307D72">
        <w:rPr>
          <w:b/>
        </w:rPr>
        <w:t xml:space="preserve"> </w:t>
      </w:r>
    </w:p>
    <w:p w14:paraId="04E2046A" w14:textId="77777777" w:rsidR="00020F77" w:rsidRDefault="00020F77" w:rsidP="00020F77">
      <w:pPr>
        <w:rPr>
          <w:b/>
        </w:rPr>
      </w:pPr>
    </w:p>
    <w:p w14:paraId="0145BC72" w14:textId="77777777" w:rsidR="006E40F9" w:rsidRDefault="006E40F9" w:rsidP="00020F77">
      <w:pPr>
        <w:rPr>
          <w:b/>
        </w:rPr>
      </w:pPr>
    </w:p>
    <w:p w14:paraId="6DD01A64" w14:textId="77777777" w:rsidR="00B37CA6" w:rsidRPr="00020F77" w:rsidRDefault="00020F77" w:rsidP="00020F77">
      <w:pPr>
        <w:jc w:val="center"/>
        <w:rPr>
          <w:b/>
        </w:rPr>
      </w:pPr>
      <w:r w:rsidRPr="00020F77">
        <w:rPr>
          <w:b/>
        </w:rPr>
        <w:t>STRATEGINIO PLANO IR METINIO VEIKLOS PLANO ĮGYVENDINIMAS</w:t>
      </w:r>
    </w:p>
    <w:p w14:paraId="63915DE5" w14:textId="77777777" w:rsidR="00020F77" w:rsidRDefault="00020F77" w:rsidP="00004CA3">
      <w:pPr>
        <w:ind w:firstLine="851"/>
      </w:pPr>
    </w:p>
    <w:p w14:paraId="5ACC05DD" w14:textId="77777777" w:rsidR="00B37CA6" w:rsidRPr="00B37CA6" w:rsidRDefault="00B37CA6" w:rsidP="00004CA3">
      <w:pPr>
        <w:pStyle w:val="Betarp"/>
        <w:ind w:firstLine="851"/>
        <w:jc w:val="both"/>
        <w:rPr>
          <w:lang w:eastAsia="lt-LT"/>
        </w:rPr>
      </w:pPr>
      <w:r w:rsidRPr="00B37CA6">
        <w:rPr>
          <w:lang w:eastAsia="lt-LT"/>
        </w:rPr>
        <w:t xml:space="preserve">Rokiškio </w:t>
      </w:r>
      <w:proofErr w:type="spellStart"/>
      <w:r w:rsidRPr="00B37CA6">
        <w:rPr>
          <w:lang w:eastAsia="lt-LT"/>
        </w:rPr>
        <w:t>lopšelis-darželis</w:t>
      </w:r>
      <w:proofErr w:type="spellEnd"/>
      <w:r w:rsidRPr="00B37CA6">
        <w:rPr>
          <w:lang w:eastAsia="lt-LT"/>
        </w:rPr>
        <w:t xml:space="preserve"> „Pumpurėlis“ sėkmingai tęsia strateginių tikslų ir uždavinių įgyvendinimą. </w:t>
      </w:r>
    </w:p>
    <w:p w14:paraId="6009C9CC" w14:textId="77777777" w:rsidR="00957DC0" w:rsidRPr="00020F77" w:rsidRDefault="00020F77" w:rsidP="00004CA3">
      <w:pPr>
        <w:pStyle w:val="Betarp"/>
        <w:ind w:firstLine="851"/>
        <w:jc w:val="both"/>
        <w:rPr>
          <w:b/>
          <w:lang w:eastAsia="lt-LT"/>
        </w:rPr>
      </w:pPr>
      <w:r>
        <w:rPr>
          <w:b/>
          <w:lang w:eastAsia="lt-LT"/>
        </w:rPr>
        <w:t>1. Tikslas.</w:t>
      </w:r>
      <w:r w:rsidR="00307D72">
        <w:rPr>
          <w:lang w:eastAsia="lt-LT"/>
        </w:rPr>
        <w:t xml:space="preserve"> </w:t>
      </w:r>
      <w:r w:rsidR="00307D72" w:rsidRPr="00020F77">
        <w:rPr>
          <w:b/>
          <w:lang w:eastAsia="lt-LT"/>
        </w:rPr>
        <w:t>A</w:t>
      </w:r>
      <w:r w:rsidR="00B37CA6" w:rsidRPr="00020F77">
        <w:rPr>
          <w:b/>
          <w:lang w:eastAsia="lt-LT"/>
        </w:rPr>
        <w:t>tsižvelgiant į pažangiausias ugdymo raidos tendencijas tobulinti ugdymo(</w:t>
      </w:r>
      <w:proofErr w:type="spellStart"/>
      <w:r w:rsidR="00B37CA6" w:rsidRPr="00020F77">
        <w:rPr>
          <w:b/>
          <w:lang w:eastAsia="lt-LT"/>
        </w:rPr>
        <w:t>si</w:t>
      </w:r>
      <w:proofErr w:type="spellEnd"/>
      <w:r w:rsidR="00B37CA6" w:rsidRPr="00020F77">
        <w:rPr>
          <w:b/>
          <w:lang w:eastAsia="lt-LT"/>
        </w:rPr>
        <w:t>) proceso kokybę, užtikrinti sklandų specialistų bendradarbiavimą.</w:t>
      </w:r>
      <w:r w:rsidR="00957DC0" w:rsidRPr="00020F77">
        <w:rPr>
          <w:b/>
          <w:lang w:eastAsia="lt-LT"/>
        </w:rPr>
        <w:t xml:space="preserve"> </w:t>
      </w:r>
    </w:p>
    <w:p w14:paraId="728F8121" w14:textId="77777777" w:rsidR="00B37CA6" w:rsidRPr="00B37CA6" w:rsidRDefault="00B37CA6" w:rsidP="00004CA3">
      <w:pPr>
        <w:pStyle w:val="Betarp"/>
        <w:ind w:firstLine="851"/>
        <w:jc w:val="both"/>
        <w:rPr>
          <w:lang w:eastAsia="lt-LT"/>
        </w:rPr>
      </w:pPr>
      <w:r w:rsidRPr="00B37CA6">
        <w:rPr>
          <w:lang w:eastAsia="lt-LT"/>
        </w:rPr>
        <w:t>Lopšelio-darželio veikla ir valdymas grindžiamas ateities vizija, tikslų ir veiksmų derinimu, bendruomeniškumo, lyderystės skatinimu. Efektyviai ir tikslingai naudojami turimi materialiniai ir intelektualiniai ištekliai. Investuojama į ugdymą pritaikant naujas priemones ir metodus.</w:t>
      </w:r>
      <w:r w:rsidRPr="00B37CA6">
        <w:t xml:space="preserve"> </w:t>
      </w:r>
      <w:r w:rsidRPr="00B37CA6">
        <w:rPr>
          <w:lang w:eastAsia="lt-LT"/>
        </w:rPr>
        <w:t>Naujų idėjų nuolat ieškoma atnaujinant įvairias edukacines priemones ir erdves.</w:t>
      </w:r>
      <w:r w:rsidRPr="00B37CA6">
        <w:t xml:space="preserve"> Mokytojai skatinami</w:t>
      </w:r>
      <w:r w:rsidRPr="00B37CA6">
        <w:rPr>
          <w:lang w:eastAsia="lt-LT"/>
        </w:rPr>
        <w:t xml:space="preserve"> diegti ugdymo turinio inovacijas, kurios atitinka vaiko amžių, poreikius. Sudaromos visapusiškos sąlygos vaikų saviraiškai. Ugdymo turinys praturtintas efektyvesniais ugdymo būdais, metodais: mokytojai diegia ugdymo turinio inovacijas, atitinkančias vaiko amžių, poreikius. Užtikrinama ikimokyklinio ir priešmokyklinio ugdymo turinio įgyvendinimo dermė. Ikimokyklinio amžiaus vaikai pasirengę ugdytis pagal priešmokyklinio ugdymo programą. Vaikai, baigę priešmokyklinio ugdymo programą,  pasiruošę sėkmingai ugdytis pagal pradinio ugdymo programą. Tėvai palankiai atsiliepia apie vaikams, turintiems specialiųjų ugdymosi poreikių, teikiamą pagalbą.</w:t>
      </w:r>
      <w:r w:rsidRPr="00B37CA6">
        <w:t xml:space="preserve"> </w:t>
      </w:r>
    </w:p>
    <w:p w14:paraId="0659D005" w14:textId="77777777" w:rsidR="00B37CA6" w:rsidRPr="00B37CA6" w:rsidRDefault="00B37CA6" w:rsidP="00004CA3">
      <w:pPr>
        <w:pStyle w:val="Betarp"/>
        <w:ind w:firstLine="851"/>
        <w:jc w:val="both"/>
      </w:pPr>
      <w:r w:rsidRPr="00B37CA6">
        <w:t>Pagal naujai galiojančius teisės aktus parengti ir atnaujinti Rokiškio lopšelio-darželio „Pumpurėlis“ priešmokyklinio ugdymo tvarkos aprašai (direktoriaus 2022-12-30 įsakymas Nr.V-166 ir 2023-09-01 įsakymas Nr.V-121). Sudaryta darbo grupė atnaujino ikimokyklinio ugdymo programą „Pagauk vaikystės aitvarą“. Pagal atnaujintas ikimokyklinio ir priešmokyklinio ugdymo programas parengtas Rokiškio lopšelio-darželio „Pumpurėlis“ ikimokyklinio ir priešmokyklinio amžiaus vaikų pažangos ir pasiekimų vertinimo tvarkos aprašas (direktoriaus 2023-10-20 įsakymas Nr. V-162).</w:t>
      </w:r>
    </w:p>
    <w:p w14:paraId="3E8DFB33" w14:textId="77777777" w:rsidR="00B37CA6" w:rsidRPr="00B37CA6" w:rsidRDefault="00B37CA6" w:rsidP="00004CA3">
      <w:pPr>
        <w:pStyle w:val="Betarp"/>
        <w:ind w:firstLine="851"/>
        <w:jc w:val="both"/>
        <w:rPr>
          <w:lang w:eastAsia="lt-LT"/>
        </w:rPr>
      </w:pPr>
      <w:r w:rsidRPr="00B37CA6">
        <w:rPr>
          <w:lang w:eastAsia="lt-LT"/>
        </w:rPr>
        <w:t>Lopšelis-darželis „Pumpurėlis“ aktyvus „</w:t>
      </w:r>
      <w:proofErr w:type="spellStart"/>
      <w:r w:rsidRPr="00B37CA6">
        <w:rPr>
          <w:lang w:eastAsia="lt-LT"/>
        </w:rPr>
        <w:t>eTwinning</w:t>
      </w:r>
      <w:proofErr w:type="spellEnd"/>
      <w:r w:rsidRPr="00B37CA6">
        <w:rPr>
          <w:lang w:eastAsia="lt-LT"/>
        </w:rPr>
        <w:t>“ programos dalyvis. 2023–2024 m. lopšeliui-darželiui „Pumpurėlis” suteiktas „</w:t>
      </w:r>
      <w:proofErr w:type="spellStart"/>
      <w:r w:rsidRPr="00B37CA6">
        <w:rPr>
          <w:lang w:eastAsia="lt-LT"/>
        </w:rPr>
        <w:t>eTwinning</w:t>
      </w:r>
      <w:proofErr w:type="spellEnd"/>
      <w:r w:rsidRPr="00B37CA6">
        <w:rPr>
          <w:lang w:eastAsia="lt-LT"/>
        </w:rPr>
        <w:t>” mokyklos ženklelis. Tai yra puikus visų „</w:t>
      </w:r>
      <w:proofErr w:type="spellStart"/>
      <w:r w:rsidRPr="00B37CA6">
        <w:rPr>
          <w:lang w:eastAsia="lt-LT"/>
        </w:rPr>
        <w:t>eTwinning</w:t>
      </w:r>
      <w:proofErr w:type="spellEnd"/>
      <w:r w:rsidRPr="00B37CA6">
        <w:rPr>
          <w:lang w:eastAsia="lt-LT"/>
        </w:rPr>
        <w:t>” komandos narių pasiekimas ir įvertinimas. Rugpjūčio 29 d. viešbutyje ,,</w:t>
      </w:r>
      <w:proofErr w:type="spellStart"/>
      <w:r w:rsidRPr="00B37CA6">
        <w:rPr>
          <w:lang w:eastAsia="lt-LT"/>
        </w:rPr>
        <w:t>Courtyard</w:t>
      </w:r>
      <w:proofErr w:type="spellEnd"/>
      <w:r w:rsidRPr="00B37CA6">
        <w:rPr>
          <w:lang w:eastAsia="lt-LT"/>
        </w:rPr>
        <w:t xml:space="preserve"> </w:t>
      </w:r>
      <w:proofErr w:type="spellStart"/>
      <w:r w:rsidRPr="00B37CA6">
        <w:rPr>
          <w:lang w:eastAsia="lt-LT"/>
        </w:rPr>
        <w:t>by</w:t>
      </w:r>
      <w:proofErr w:type="spellEnd"/>
      <w:r w:rsidRPr="00B37CA6">
        <w:rPr>
          <w:lang w:eastAsia="lt-LT"/>
        </w:rPr>
        <w:t xml:space="preserve"> </w:t>
      </w:r>
      <w:proofErr w:type="spellStart"/>
      <w:r w:rsidRPr="00B37CA6">
        <w:rPr>
          <w:lang w:eastAsia="lt-LT"/>
        </w:rPr>
        <w:t>Marriott</w:t>
      </w:r>
      <w:proofErr w:type="spellEnd"/>
      <w:r w:rsidRPr="00B37CA6">
        <w:rPr>
          <w:lang w:eastAsia="lt-LT"/>
        </w:rPr>
        <w:t xml:space="preserve"> Vilnius </w:t>
      </w:r>
      <w:proofErr w:type="spellStart"/>
      <w:r w:rsidRPr="00B37CA6">
        <w:rPr>
          <w:lang w:eastAsia="lt-LT"/>
        </w:rPr>
        <w:t>City</w:t>
      </w:r>
      <w:proofErr w:type="spellEnd"/>
      <w:r w:rsidRPr="00B37CA6">
        <w:rPr>
          <w:lang w:eastAsia="lt-LT"/>
        </w:rPr>
        <w:t xml:space="preserve"> </w:t>
      </w:r>
      <w:proofErr w:type="spellStart"/>
      <w:r w:rsidRPr="00B37CA6">
        <w:rPr>
          <w:lang w:eastAsia="lt-LT"/>
        </w:rPr>
        <w:t>Center</w:t>
      </w:r>
      <w:proofErr w:type="spellEnd"/>
      <w:r w:rsidRPr="00B37CA6">
        <w:rPr>
          <w:lang w:eastAsia="lt-LT"/>
        </w:rPr>
        <w:t>“ v</w:t>
      </w:r>
      <w:r w:rsidR="00307D72">
        <w:rPr>
          <w:lang w:eastAsia="lt-LT"/>
        </w:rPr>
        <w:t>yko nacionaliniai “</w:t>
      </w:r>
      <w:proofErr w:type="spellStart"/>
      <w:r w:rsidR="00307D72">
        <w:rPr>
          <w:lang w:eastAsia="lt-LT"/>
        </w:rPr>
        <w:t>e</w:t>
      </w:r>
      <w:r w:rsidRPr="00B37CA6">
        <w:rPr>
          <w:lang w:eastAsia="lt-LT"/>
        </w:rPr>
        <w:t>Twinning</w:t>
      </w:r>
      <w:proofErr w:type="spellEnd"/>
      <w:r w:rsidRPr="00B37CA6">
        <w:rPr>
          <w:lang w:eastAsia="lt-LT"/>
        </w:rPr>
        <w:t>”</w:t>
      </w:r>
      <w:r w:rsidR="00957DC0">
        <w:rPr>
          <w:lang w:eastAsia="lt-LT"/>
        </w:rPr>
        <w:t xml:space="preserve"> </w:t>
      </w:r>
      <w:r w:rsidRPr="00B37CA6">
        <w:rPr>
          <w:lang w:eastAsia="lt-LT"/>
        </w:rPr>
        <w:t>apdovanojimai. Šiuo nauju ženkleliu programa „</w:t>
      </w:r>
      <w:proofErr w:type="spellStart"/>
      <w:r w:rsidRPr="00B37CA6">
        <w:rPr>
          <w:lang w:eastAsia="lt-LT"/>
        </w:rPr>
        <w:t>eTwinning</w:t>
      </w:r>
      <w:proofErr w:type="spellEnd"/>
      <w:r w:rsidRPr="00B37CA6">
        <w:rPr>
          <w:lang w:eastAsia="lt-LT"/>
        </w:rPr>
        <w:t>“ siekia suteikti pripažinimo bei pasidžiaugti ne pavieniui dirbančių programos „</w:t>
      </w:r>
      <w:proofErr w:type="spellStart"/>
      <w:r w:rsidRPr="00B37CA6">
        <w:rPr>
          <w:lang w:eastAsia="lt-LT"/>
        </w:rPr>
        <w:t>eTwinning</w:t>
      </w:r>
      <w:proofErr w:type="spellEnd"/>
      <w:r w:rsidRPr="00B37CA6">
        <w:rPr>
          <w:lang w:eastAsia="lt-LT"/>
        </w:rPr>
        <w:t>“ dalyvių, bet tos pačios mokyklos mokytojų ir vadovų komandų veikla, atsidavimu bei darbu. Tai projektai, skatinantys bendravimą ir bendradarbiavimą su Lietuvos ir užsienio ikimokyklinių įstaigų pedagogais ir ugdytiniais, suteikiant vaikams galimybę susipažinti su Europos valstybėmis, jų tradicijomis ir papročiais. Dalyvaujant projektuose betarpiškai įvairaus amžiaus vaikai mokosi dirbti komandoje, ugdomos komunikavimo, kultūrinė, kūrybiškumo, pažinimo, pilietiškumo, skaitmeninė ir socialinė, emocinė kompetencijos.</w:t>
      </w:r>
    </w:p>
    <w:p w14:paraId="67EAB3E2" w14:textId="77777777" w:rsidR="00B37CA6" w:rsidRPr="00B37CA6" w:rsidRDefault="00B37CA6" w:rsidP="00004CA3">
      <w:pPr>
        <w:pStyle w:val="Betarp"/>
        <w:ind w:firstLine="851"/>
        <w:jc w:val="both"/>
        <w:rPr>
          <w:lang w:eastAsia="lt-LT"/>
        </w:rPr>
      </w:pPr>
      <w:r w:rsidRPr="00B37CA6">
        <w:rPr>
          <w:lang w:eastAsia="lt-LT"/>
        </w:rPr>
        <w:t>Tenkinant vaikų pažintinį smalsumą organizuojama papildomos ugdomosios veiklos: patirtinis mokymas, informacinių technologijų taikymas ir integruotas gamtamokslinis vaikų ugdymas. Sudarytos visapusiškos sąlygos vaikų saviraiškai. Efektyviai išnaudojamos įstaigos vidaus ir lauko erdvės.</w:t>
      </w:r>
    </w:p>
    <w:p w14:paraId="3203D592" w14:textId="77777777" w:rsidR="00B37CA6" w:rsidRPr="00B37CA6" w:rsidRDefault="00B37CA6" w:rsidP="00004CA3">
      <w:pPr>
        <w:pStyle w:val="Betarp"/>
        <w:ind w:firstLine="851"/>
        <w:jc w:val="both"/>
        <w:rPr>
          <w:lang w:eastAsia="lt-LT"/>
        </w:rPr>
      </w:pPr>
      <w:r w:rsidRPr="00B37CA6">
        <w:rPr>
          <w:lang w:eastAsia="lt-LT"/>
        </w:rPr>
        <w:t xml:space="preserve">Antrus metus sėkmingai veikia lopšelio-darželio mokytojų įkurta darbo grupė „STEAM ir projektinės veiklos koordinavimo ir organizavimo grupė“. Ugdymo veiklos orientuotos į STEAM, siekiant didinti vaikų domėjimąsi gamtos mokslais, informacinėmis technologijomis, menais/dizainu, planuojamos pagal  temas visiems mokslo metams. Visus mokslo metus ikimokyklinio amžiaus vaikų grupėse vyko STEAM dalykų integravimas į ugdomąjį procesą pagal savaitės temas. Tokias, kaip „Kūrybinė laboratorija“, „Maisto ekspertai“,  “Formų pasaulis“, „Rudens </w:t>
      </w:r>
      <w:proofErr w:type="spellStart"/>
      <w:r w:rsidRPr="00B37CA6">
        <w:rPr>
          <w:lang w:eastAsia="lt-LT"/>
        </w:rPr>
        <w:t>liksmadieniai</w:t>
      </w:r>
      <w:proofErr w:type="spellEnd"/>
      <w:r w:rsidRPr="00B37CA6">
        <w:rPr>
          <w:lang w:eastAsia="lt-LT"/>
        </w:rPr>
        <w:t xml:space="preserve">“, STEAM </w:t>
      </w:r>
      <w:r w:rsidRPr="00B37CA6">
        <w:rPr>
          <w:lang w:eastAsia="lt-LT"/>
        </w:rPr>
        <w:lastRenderedPageBreak/>
        <w:t>kūrybiniai dialogai lauke, „Maisto ekspertai“ ir kt. Atliekant veiklas, mokytojos kūrė STEAM ugdymuisi palankią aplinką, naudodamos išmaniąsias technologijas: edukacines bites-robotus „</w:t>
      </w:r>
      <w:proofErr w:type="spellStart"/>
      <w:r w:rsidRPr="00B37CA6">
        <w:rPr>
          <w:lang w:eastAsia="lt-LT"/>
        </w:rPr>
        <w:t>Bee</w:t>
      </w:r>
      <w:proofErr w:type="spellEnd"/>
      <w:r w:rsidRPr="00B37CA6">
        <w:rPr>
          <w:lang w:eastAsia="lt-LT"/>
        </w:rPr>
        <w:t xml:space="preserve">-bot“, išmaniąsias grindis, išmanųjį ekraną, šviesos stalus, projektorius. Vaikai savo gebėjimus </w:t>
      </w:r>
      <w:r w:rsidR="00307D72">
        <w:rPr>
          <w:lang w:eastAsia="lt-LT"/>
        </w:rPr>
        <w:t xml:space="preserve">tobulino dalyvaudami </w:t>
      </w:r>
      <w:r w:rsidRPr="00B37CA6">
        <w:rPr>
          <w:lang w:eastAsia="lt-LT"/>
        </w:rPr>
        <w:t xml:space="preserve">respublikiniuose ir rajoniniuose STEAM veiklų projektuose ir parodose: Tarptautinis ikimokyklinio ir priešmokyklinio amžiaus vaikų ir mokytojų </w:t>
      </w:r>
      <w:proofErr w:type="spellStart"/>
      <w:r w:rsidRPr="00B37CA6">
        <w:rPr>
          <w:lang w:eastAsia="lt-LT"/>
        </w:rPr>
        <w:t>patyriminis</w:t>
      </w:r>
      <w:proofErr w:type="spellEnd"/>
      <w:r w:rsidRPr="00B37CA6">
        <w:rPr>
          <w:lang w:eastAsia="lt-LT"/>
        </w:rPr>
        <w:t xml:space="preserve"> projektas „STEAM-vandens stebuklai žiemą“</w:t>
      </w:r>
      <w:r w:rsidR="00307D72">
        <w:rPr>
          <w:lang w:eastAsia="lt-LT"/>
        </w:rPr>
        <w:t xml:space="preserve">, respublikinis </w:t>
      </w:r>
      <w:r w:rsidRPr="00B37CA6">
        <w:rPr>
          <w:lang w:eastAsia="lt-LT"/>
        </w:rPr>
        <w:t xml:space="preserve">virtualus ikimokyklinio ir priešmokyklinio amžiaus vaikų, pedagogų kūrybinis darbų projektas „STEAM ledo stebuklai“, respublikinis </w:t>
      </w:r>
      <w:proofErr w:type="spellStart"/>
      <w:r w:rsidRPr="00B37CA6">
        <w:rPr>
          <w:lang w:eastAsia="lt-LT"/>
        </w:rPr>
        <w:t>patyriminis</w:t>
      </w:r>
      <w:proofErr w:type="spellEnd"/>
      <w:r w:rsidRPr="00B37CA6">
        <w:rPr>
          <w:lang w:eastAsia="lt-LT"/>
        </w:rPr>
        <w:t xml:space="preserve"> projektas „Žiemos eksperimentai“, respublikinė virtuali kūrybinių darbų paroda „Vaikas augalų karalystėje 2023“, respublikinis ikimokyklinio ir priešmokyklinio amžiaus vaikų, pedagogų ir ugdytinių šeimos narių projektas ,,Budinkime pavasarį su STEAM“, respublikinė ikimokyklinio ugdymo kūrybinių veiklų paroda ,,Oranžinių spalvų apsuptyje“, respublikinė sveikatą stiprinančios mokyklos ikimokyklinio ir priešmokyklinio amžiaus vaikų kūrybinių darbų fotografijų paroda „Vaikai virtuvėje“, ekologinis  konkursas „Mano žalioji palangė“. Į STEAM veiklas noriai įsitraukė ir tėvai: projektas „Kiškių </w:t>
      </w:r>
      <w:proofErr w:type="spellStart"/>
      <w:r w:rsidRPr="00B37CA6">
        <w:rPr>
          <w:lang w:eastAsia="lt-LT"/>
        </w:rPr>
        <w:t>linksmadieniai</w:t>
      </w:r>
      <w:proofErr w:type="spellEnd"/>
      <w:r w:rsidRPr="00B37CA6">
        <w:rPr>
          <w:lang w:eastAsia="lt-LT"/>
        </w:rPr>
        <w:t xml:space="preserve">“ –  STEAM kiemelyje vaikai kartu su tėvais kūrė bendrą </w:t>
      </w:r>
      <w:r w:rsidR="00307D72">
        <w:rPr>
          <w:lang w:eastAsia="lt-LT"/>
        </w:rPr>
        <w:t>kiškio paveikslą. Edukacijoje „</w:t>
      </w:r>
      <w:r w:rsidRPr="00B37CA6">
        <w:rPr>
          <w:lang w:eastAsia="lt-LT"/>
        </w:rPr>
        <w:t>Mano Velykos tavo“ kūrė gražiausią šeimos margutį. Rugsėjo pirmosios šventėje „Labas, tau sakau“, šeimos atliko įvairias užduotis STEAM kiemeliuose.</w:t>
      </w:r>
      <w:r w:rsidRPr="00B37CA6">
        <w:t xml:space="preserve"> </w:t>
      </w:r>
      <w:r w:rsidRPr="00B37CA6">
        <w:rPr>
          <w:lang w:eastAsia="lt-LT"/>
        </w:rPr>
        <w:t xml:space="preserve">STEAM veiklos kiekvieną mėnesį viešinamos internetinėje lopšelio-darželio svetainėje, </w:t>
      </w:r>
      <w:proofErr w:type="spellStart"/>
      <w:r w:rsidRPr="00B37CA6">
        <w:rPr>
          <w:lang w:eastAsia="lt-LT"/>
        </w:rPr>
        <w:t>facebook</w:t>
      </w:r>
      <w:proofErr w:type="spellEnd"/>
      <w:r w:rsidRPr="00B37CA6">
        <w:rPr>
          <w:lang w:eastAsia="lt-LT"/>
        </w:rPr>
        <w:t>.</w:t>
      </w:r>
    </w:p>
    <w:p w14:paraId="58250E2A" w14:textId="77777777" w:rsidR="00B37CA6" w:rsidRPr="00B37CA6" w:rsidRDefault="00307D72" w:rsidP="00004CA3">
      <w:pPr>
        <w:pStyle w:val="Betarp"/>
        <w:ind w:firstLine="851"/>
        <w:jc w:val="both"/>
        <w:rPr>
          <w:lang w:eastAsia="lt-LT"/>
        </w:rPr>
      </w:pPr>
      <w:r>
        <w:rPr>
          <w:lang w:eastAsia="lt-LT"/>
        </w:rPr>
        <w:t>Darželis bendradarbiauja</w:t>
      </w:r>
      <w:r w:rsidR="00B37CA6" w:rsidRPr="00B37CA6">
        <w:rPr>
          <w:lang w:eastAsia="lt-LT"/>
        </w:rPr>
        <w:t xml:space="preserve"> su ŽŪR (Žemės ūkio rūmai), Rokiškio rajono jaunųjų ūkininkų asociacija. Šiais metais Rokiškio rajono ūkininkų sąjunga pakvietė darželio bendruomenę į  ko</w:t>
      </w:r>
      <w:r>
        <w:rPr>
          <w:lang w:eastAsia="lt-LT"/>
        </w:rPr>
        <w:t>nferenciją „EKO – Vaikams ir jų tėvams“</w:t>
      </w:r>
      <w:r w:rsidR="00B37CA6" w:rsidRPr="00B37CA6">
        <w:rPr>
          <w:lang w:eastAsia="lt-LT"/>
        </w:rPr>
        <w:t xml:space="preserve">, kurios tikslas – gerinti jaunosios kartos mitybos raštingumą, psichikos sveikatą (savivertė, emocijos ir jausmai, savitvarda, pozityvus, konstruktyvus mąstymas ir saviraiška), kasdieninės veiklos ir poilsio režimą. Tiek pranešimai, tiek ir įvairios smagios veiklos labai patiko ir vaikams ir jų tėveliams, darbuotojams. Mažieji darželio </w:t>
      </w:r>
      <w:proofErr w:type="spellStart"/>
      <w:r w:rsidR="00B37CA6" w:rsidRPr="00B37CA6">
        <w:rPr>
          <w:lang w:eastAsia="lt-LT"/>
        </w:rPr>
        <w:t>ūkininkaičiai</w:t>
      </w:r>
      <w:proofErr w:type="spellEnd"/>
      <w:r w:rsidR="00B37CA6" w:rsidRPr="00B37CA6">
        <w:rPr>
          <w:lang w:eastAsia="lt-LT"/>
        </w:rPr>
        <w:t xml:space="preserve"> ir toliau puoselėja „Lietuvišką sodą“, prižiūri šiltnamį. Padedami mokytojų, vaikai patys sėja, sodina, nuolat stebi kaip jų augalai ir daržovės auga. Šiltnamis vaikams tapo ne tik edukacin</w:t>
      </w:r>
      <w:r>
        <w:rPr>
          <w:lang w:eastAsia="lt-LT"/>
        </w:rPr>
        <w:t xml:space="preserve">e erdve, kurioje jie bendrauja </w:t>
      </w:r>
      <w:r w:rsidR="00B37CA6" w:rsidRPr="00B37CA6">
        <w:rPr>
          <w:lang w:eastAsia="lt-LT"/>
        </w:rPr>
        <w:t>ir bendradarbiauja, bet ir paskatino dažniau valgyti daržoves i</w:t>
      </w:r>
      <w:r>
        <w:rPr>
          <w:lang w:eastAsia="lt-LT"/>
        </w:rPr>
        <w:t xml:space="preserve">r vaisius tiesiogiai patiriant </w:t>
      </w:r>
      <w:r w:rsidR="00B37CA6" w:rsidRPr="00B37CA6">
        <w:rPr>
          <w:lang w:eastAsia="lt-LT"/>
        </w:rPr>
        <w:t>kaip jos auga, noksta.</w:t>
      </w:r>
      <w:r w:rsidR="00B37CA6" w:rsidRPr="00B37CA6">
        <w:t xml:space="preserve"> Įstaiga dalyvauja projekte „Mes rūšiuojam“, tai geras pavyzdys ugdytiniams ir bendruomenei, kaip reikia tausoti gamtą ir skatinti tvarų vartojimą. </w:t>
      </w:r>
    </w:p>
    <w:p w14:paraId="209D5014" w14:textId="77777777" w:rsidR="00B37CA6" w:rsidRPr="00B37CA6" w:rsidRDefault="00B37CA6" w:rsidP="00004CA3">
      <w:pPr>
        <w:pStyle w:val="Betarp"/>
        <w:ind w:firstLine="851"/>
        <w:jc w:val="both"/>
      </w:pPr>
      <w:r w:rsidRPr="00B37CA6">
        <w:t xml:space="preserve">Lopšelyje-darželyje „Pumpurėlis“ dedamos pastangos kūrybiškumo ugdymui. Vyksta vaikų muzikinis lavinimas, meninio ugdymo mokytojai ugdo vaikų kūrybiškumą per muziką, dainą, šokį, dailę. Muzikinio ugdymo mokytoja kartu su vaikais pristatė liaudies žaidimus, ratelius, šokius, vykdydami Rokiškio rajono ikimokyklinio ugdymo įstaigų ikimokyklinio amžiaus vaikų </w:t>
      </w:r>
      <w:proofErr w:type="spellStart"/>
      <w:r w:rsidRPr="00B37CA6">
        <w:t>etno</w:t>
      </w:r>
      <w:proofErr w:type="spellEnd"/>
      <w:r w:rsidRPr="00B37CA6">
        <w:t xml:space="preserve"> renginių projekto „Mes mažieji lietuvaičiai“ veiklas, skirtas Aukštaitijos metams paminėti (dalyviai – priešmokyklinio ugdymo grupių vaikai) L. </w:t>
      </w:r>
      <w:proofErr w:type="spellStart"/>
      <w:r w:rsidRPr="00B37CA6">
        <w:t>Šepkos</w:t>
      </w:r>
      <w:proofErr w:type="spellEnd"/>
      <w:r w:rsidRPr="00B37CA6">
        <w:t xml:space="preserve"> parke. Sausio–birželio mėn. darželio bendruomenė dalyvavo tradicinius šokius puoselėjančių Lietuvos mokyklų konkurse „Visa mokykla šoka“, įvertinta I vietos diplomu. Spalio–lapkričio mėn. </w:t>
      </w:r>
      <w:proofErr w:type="spellStart"/>
      <w:r w:rsidRPr="00B37CA6">
        <w:t>logoritmikos</w:t>
      </w:r>
      <w:proofErr w:type="spellEnd"/>
      <w:r w:rsidRPr="00B37CA6">
        <w:t xml:space="preserve"> užsiėmimus lankantys ikimokyklinio ugdymo „Bitučių“ grupės vaikai dalyvav</w:t>
      </w:r>
      <w:r w:rsidR="00307D72">
        <w:t xml:space="preserve">o respublikiniame ikimokyklinio </w:t>
      </w:r>
      <w:r w:rsidRPr="00B37CA6">
        <w:t>ir priešmokyklinio ugdymo įstaigų projekte „Su muzika į gražią vaikų kalbą“. Ikimokyklinio ugdymo „Bitučių“ grupėse vaikai dalyvavo tarptautiniame ikimokyklinio ir priešmokyklinio ugdymo grupių 1–4 klasių integruoto muzikos, dailės STEAM projekte „Garsiukų fiesta“.</w:t>
      </w:r>
    </w:p>
    <w:p w14:paraId="4E15DB8B" w14:textId="77777777" w:rsidR="00B37CA6" w:rsidRPr="00B37CA6" w:rsidRDefault="00B37CA6" w:rsidP="00004CA3">
      <w:pPr>
        <w:pStyle w:val="Betarp"/>
        <w:ind w:firstLine="851"/>
        <w:jc w:val="both"/>
        <w:rPr>
          <w:color w:val="00B0F0"/>
        </w:rPr>
      </w:pPr>
      <w:r w:rsidRPr="00B37CA6">
        <w:t>Įstaigoje veikia pagalbos vaikams, šeimai, mokytojui sistema. Pagalbą teikia socialinė pedagogė, specialioji pedagogė, keturios logopedės, judesio korekcijos specialistė, aštuonios mokytojų padėjėjos, maitinimo paslaugų ir higienos praktikos organizatorė.</w:t>
      </w:r>
    </w:p>
    <w:p w14:paraId="379439E4" w14:textId="77777777" w:rsidR="00B37CA6" w:rsidRPr="00B37CA6" w:rsidRDefault="00B37CA6" w:rsidP="00004CA3">
      <w:pPr>
        <w:pStyle w:val="Betarp"/>
        <w:ind w:firstLine="851"/>
        <w:jc w:val="both"/>
        <w:rPr>
          <w:rFonts w:asciiTheme="minorHAnsi" w:eastAsia="Calibri" w:hAnsiTheme="minorHAnsi" w:cstheme="minorBidi"/>
          <w:sz w:val="22"/>
          <w:szCs w:val="22"/>
        </w:rPr>
      </w:pPr>
      <w:r w:rsidRPr="00B37CA6">
        <w:rPr>
          <w:rFonts w:eastAsia="Calibri"/>
        </w:rPr>
        <w:t>Įstaigoje reglamentuotas švietimo pagalbos organizavimas, s</w:t>
      </w:r>
      <w:r w:rsidRPr="00B37CA6">
        <w:t xml:space="preserve">udarytos optimalios sąlygos specialiųjų ugdymosi poreikių turintiems vaikams. </w:t>
      </w:r>
      <w:r w:rsidRPr="00B37CA6">
        <w:rPr>
          <w:color w:val="000000"/>
          <w:lang w:eastAsia="lt-LT"/>
        </w:rPr>
        <w:t>Stengiamasi, kad specialieji ugdymo(</w:t>
      </w:r>
      <w:proofErr w:type="spellStart"/>
      <w:r w:rsidRPr="00B37CA6">
        <w:rPr>
          <w:color w:val="000000"/>
          <w:lang w:eastAsia="lt-LT"/>
        </w:rPr>
        <w:t>si</w:t>
      </w:r>
      <w:proofErr w:type="spellEnd"/>
      <w:r w:rsidRPr="00B37CA6">
        <w:rPr>
          <w:color w:val="000000"/>
          <w:lang w:eastAsia="lt-LT"/>
        </w:rPr>
        <w:t xml:space="preserve">) poreikiai būtų nustatomi laiku, nes </w:t>
      </w:r>
      <w:r w:rsidRPr="00B37CA6">
        <w:rPr>
          <w:rFonts w:eastAsia="Calibri"/>
        </w:rPr>
        <w:t xml:space="preserve">ankstyvoji intervencija ir pagalba SUP turintiems vaikams yra pati veiksmingiausia.  </w:t>
      </w:r>
      <w:r w:rsidRPr="00B37CA6">
        <w:rPr>
          <w:color w:val="000000"/>
          <w:lang w:eastAsia="lt-LT"/>
        </w:rPr>
        <w:t>Specialieji ugdymo(</w:t>
      </w:r>
      <w:proofErr w:type="spellStart"/>
      <w:r w:rsidRPr="00B37CA6">
        <w:rPr>
          <w:color w:val="000000"/>
          <w:lang w:eastAsia="lt-LT"/>
        </w:rPr>
        <w:t>si</w:t>
      </w:r>
      <w:proofErr w:type="spellEnd"/>
      <w:r w:rsidRPr="00B37CA6">
        <w:rPr>
          <w:color w:val="000000"/>
          <w:lang w:eastAsia="lt-LT"/>
        </w:rPr>
        <w:t xml:space="preserve">) poreikiai </w:t>
      </w:r>
      <w:r w:rsidRPr="00B37CA6">
        <w:rPr>
          <w:rFonts w:eastAsia="Calibri"/>
        </w:rPr>
        <w:t>2023 m. I pusmetį</w:t>
      </w:r>
      <w:r w:rsidRPr="00B37CA6">
        <w:rPr>
          <w:rFonts w:eastAsia="Calibri"/>
          <w:sz w:val="22"/>
          <w:szCs w:val="22"/>
        </w:rPr>
        <w:t xml:space="preserve"> </w:t>
      </w:r>
      <w:r w:rsidRPr="00B37CA6">
        <w:rPr>
          <w:color w:val="000000"/>
          <w:lang w:eastAsia="lt-LT"/>
        </w:rPr>
        <w:t xml:space="preserve">nustatyti 80 vaikų, II pusmetį – 90 vaikų. </w:t>
      </w:r>
      <w:r w:rsidRPr="00B37CA6">
        <w:rPr>
          <w:rFonts w:eastAsia="Calibri"/>
        </w:rPr>
        <w:t xml:space="preserve">Labai svarbu, kad įstaiga turi pilną specialistų komandą. Atsiradus didesniam </w:t>
      </w:r>
      <w:proofErr w:type="spellStart"/>
      <w:r w:rsidRPr="00B37CA6">
        <w:rPr>
          <w:rFonts w:eastAsia="Calibri"/>
        </w:rPr>
        <w:t>logopedinės</w:t>
      </w:r>
      <w:proofErr w:type="spellEnd"/>
      <w:r w:rsidRPr="00B37CA6">
        <w:rPr>
          <w:rFonts w:eastAsia="Calibri"/>
        </w:rPr>
        <w:t xml:space="preserve">  pagalbos poreikiui, įstaigoje šiuo metu yra 3,5 logopedo etato (nuo 2023 spalio 1 d. 0,5 etato buvo padidintas logopedų krūvis).</w:t>
      </w:r>
      <w:r w:rsidRPr="00B37CA6">
        <w:rPr>
          <w:color w:val="000000" w:themeColor="text1"/>
          <w:lang w:eastAsia="lt-LT"/>
        </w:rPr>
        <w:t xml:space="preserve"> Siekiant nustatyti kalbėjimo ir kalbos sutrikimus, vaikų kalbiniai gebėjimai buvo ti</w:t>
      </w:r>
      <w:r w:rsidR="00CA2468">
        <w:rPr>
          <w:color w:val="000000" w:themeColor="text1"/>
          <w:lang w:eastAsia="lt-LT"/>
        </w:rPr>
        <w:t>krinti rugsėjo mėnesį. Sausio mėnesį aptarta ir</w:t>
      </w:r>
      <w:r w:rsidRPr="00B37CA6">
        <w:rPr>
          <w:color w:val="000000" w:themeColor="text1"/>
          <w:lang w:eastAsia="lt-LT"/>
        </w:rPr>
        <w:t xml:space="preserve"> įvertinta vaikų, lankiusių </w:t>
      </w:r>
      <w:proofErr w:type="spellStart"/>
      <w:r w:rsidRPr="00B37CA6">
        <w:rPr>
          <w:color w:val="000000" w:themeColor="text1"/>
          <w:lang w:eastAsia="lt-LT"/>
        </w:rPr>
        <w:t>logopedines</w:t>
      </w:r>
      <w:proofErr w:type="spellEnd"/>
      <w:r w:rsidRPr="00B37CA6">
        <w:rPr>
          <w:color w:val="000000" w:themeColor="text1"/>
          <w:lang w:eastAsia="lt-LT"/>
        </w:rPr>
        <w:t xml:space="preserve"> pratybas padaryta pažanga, aptarti pokyčiai vaikų kalboje. </w:t>
      </w:r>
    </w:p>
    <w:p w14:paraId="4C7DA3DD" w14:textId="77777777" w:rsidR="00B37CA6" w:rsidRPr="00B37CA6" w:rsidRDefault="00B37CA6" w:rsidP="00004CA3">
      <w:pPr>
        <w:pStyle w:val="Betarp"/>
        <w:ind w:firstLine="851"/>
        <w:jc w:val="both"/>
        <w:rPr>
          <w:rFonts w:asciiTheme="minorHAnsi" w:eastAsia="Calibri" w:hAnsiTheme="minorHAnsi" w:cstheme="minorBidi"/>
        </w:rPr>
      </w:pPr>
      <w:r w:rsidRPr="00B37CA6">
        <w:rPr>
          <w:rFonts w:eastAsia="Calibri"/>
        </w:rPr>
        <w:lastRenderedPageBreak/>
        <w:t xml:space="preserve">2023 metų I pusmetį 23 vaikai gavo specialiojo pedagogo pagalbą, 13-ai iš jų nustatytas didelis ir labai didelis specialiųjų ugdymosi poreikių lygis. II pusmetį 25 vaikai gavo specialiojo pedagogo pagalbą, 17-ai vaikų nustatytas didelis ir labai didelis specialiųjų ugdymosi poreikių lygis. </w:t>
      </w:r>
      <w:r w:rsidRPr="00B37CA6">
        <w:t xml:space="preserve"> Ugdytiniai, turintys specialiųjų poreikių, integruotai ugdosi bendrojo ugdymo grupėse visiškos </w:t>
      </w:r>
      <w:proofErr w:type="spellStart"/>
      <w:r w:rsidRPr="00B37CA6">
        <w:t>įtraukties</w:t>
      </w:r>
      <w:proofErr w:type="spellEnd"/>
      <w:r w:rsidRPr="00B37CA6">
        <w:t xml:space="preserve"> principu. </w:t>
      </w:r>
      <w:r w:rsidRPr="00B37CA6">
        <w:rPr>
          <w:rFonts w:eastAsia="Calibri"/>
        </w:rPr>
        <w:t>Visiems vaikams, kuriems  nustatytas didelis ir labai didelis specialiųjų ugdymosi poreikių lygis, buvo teikiama specialioji (mokytojo padėjėjo) pagalba. 2023 metais Rokiškio savivaldybė skyrė papildomai 3,5 pareigybės. Mokytojo padėjėjo vaidmuo tampa vis svarbes</w:t>
      </w:r>
      <w:r w:rsidR="00307D72">
        <w:rPr>
          <w:rFonts w:eastAsia="Calibri"/>
        </w:rPr>
        <w:t xml:space="preserve">nis nei bet kada anksčiau. Tai </w:t>
      </w:r>
      <w:r w:rsidRPr="00B37CA6">
        <w:rPr>
          <w:rFonts w:eastAsia="Calibri"/>
        </w:rPr>
        <w:t xml:space="preserve">nepamainoma pagalba kolegoms, vaikams, jų tėvams. Mokytojo padėjėjai padeda vaikui, turinčiam SUP, orientuotis ir judėti aplinkoje, susijusioje su ugdymu, lopšelyje-darželyje ir už jo ribų, ugdomosios veiklos, renginių ar išvykų metu. Taip pat apsitarnauti, pavalgyti, pasirūpinti asmens higiena, įsitraukti ir, pagal galimybes, dalyvauti ugdomojoje veikloje. </w:t>
      </w:r>
    </w:p>
    <w:p w14:paraId="0B042C6E" w14:textId="77777777" w:rsidR="00B37CA6" w:rsidRPr="00B37CA6" w:rsidRDefault="00B37CA6" w:rsidP="00004CA3">
      <w:pPr>
        <w:pStyle w:val="Betarp"/>
        <w:ind w:firstLine="851"/>
        <w:jc w:val="both"/>
        <w:rPr>
          <w:rFonts w:eastAsia="Calibri"/>
        </w:rPr>
      </w:pPr>
      <w:r w:rsidRPr="00B37CA6">
        <w:t>Visiems vaikams, turintiems SUP, sudaromi individualios pagalbos planai. Juose numatyta, kokia švietimo pagalba ir kiek kartų bus teikiama, kokie bus taikomi pagalbos mokant(</w:t>
      </w:r>
      <w:proofErr w:type="spellStart"/>
      <w:r w:rsidRPr="00B37CA6">
        <w:t>is</w:t>
      </w:r>
      <w:proofErr w:type="spellEnd"/>
      <w:r w:rsidRPr="00B37CA6">
        <w:t>) metodai ir būdai, kokios priemonės naudojamos. Su IPP supažind</w:t>
      </w:r>
      <w:r w:rsidR="00307D72">
        <w:t>inti tėvai. Taip pat sudaryti</w:t>
      </w:r>
      <w:r w:rsidRPr="00B37CA6">
        <w:t xml:space="preserve"> individualios pagalbos planai vaikams, turintiems įvairiapusių raidos sutrikimų. Juose </w:t>
      </w:r>
      <w:r w:rsidRPr="00B37CA6">
        <w:rPr>
          <w:rFonts w:eastAsia="Calibri"/>
        </w:rPr>
        <w:t>numatoma tolesnio mokymosi perspektyva, elgesio pasiekimai, aptariamos švietimo ir kitos pagalbos teikimo, elgesio prevencijos ir intervencijos formos bei būdai, socialinių ir komunikacinių įgūdžių ugdymo veiklos, ugdymo proceso pritaikymas atsižvelgiant į vaiko s</w:t>
      </w:r>
      <w:r w:rsidR="008B020C">
        <w:rPr>
          <w:rFonts w:eastAsia="Calibri"/>
        </w:rPr>
        <w:t>ensorinius ypatumus. VGK delegavo</w:t>
      </w:r>
      <w:r w:rsidRPr="00B37CA6">
        <w:rPr>
          <w:rFonts w:eastAsia="Calibri"/>
        </w:rPr>
        <w:t xml:space="preserve"> plano įgyvendinimą koordinuojantį asmenį, kuris kartu su vaiko tėvais, mokytojais ir specialistais numatė siektinus tikslus, suplanavo jų įgyvendinimo žingsnius, atsakomybes ir periodiškus susitikimus teikiamos pagalbos rezultatams aptarti. </w:t>
      </w:r>
    </w:p>
    <w:p w14:paraId="3A2934F4" w14:textId="77777777" w:rsidR="00B37CA6" w:rsidRPr="00B37CA6" w:rsidRDefault="00B37CA6" w:rsidP="00004CA3">
      <w:pPr>
        <w:pStyle w:val="Betarp"/>
        <w:ind w:firstLine="851"/>
        <w:jc w:val="both"/>
        <w:rPr>
          <w:rFonts w:eastAsia="Calibri"/>
        </w:rPr>
      </w:pPr>
      <w:r w:rsidRPr="00B37CA6">
        <w:rPr>
          <w:rFonts w:eastAsia="Calibri"/>
        </w:rPr>
        <w:t>Judesio korekcijos specialistė pagal sudarytą tvarkaraštį veda individualius užsiėmimus vaikams turintiems judesio ir padėties korekcijos sutrikimų, fizinio aktyvumo pamokėles, ryto mankštas, individualius užsiėmimus. 2023–2024 m. m. pradėtas vykdyti plokščiapėdystės profilaktikos projektas „Linksmos-sveikos pėdutės“.</w:t>
      </w:r>
    </w:p>
    <w:p w14:paraId="59E148EF" w14:textId="77777777" w:rsidR="00B37CA6" w:rsidRPr="00B37CA6" w:rsidRDefault="00B37CA6" w:rsidP="00004CA3">
      <w:pPr>
        <w:pStyle w:val="Betarp"/>
        <w:ind w:firstLine="851"/>
        <w:jc w:val="both"/>
        <w:rPr>
          <w:rFonts w:eastAsia="Calibri"/>
        </w:rPr>
      </w:pPr>
      <w:r w:rsidRPr="00B37CA6">
        <w:rPr>
          <w:rFonts w:eastAsia="Calibri"/>
        </w:rPr>
        <w:t>Vyresniojo amžiaus ,,Gandriukų“ ir ,,Pelėdžiukų“ grupėse logopedė metodininkė L. K. vykdė ilgalaikį projektą ,,Smagūs Gandriukų pirštukų žaidimai“, kartą į savaitę su vaikais atlikdama įvairias varstymo, vėrimo, kaišiojimo, dėliojimo, segimo užduotis. Vaikai grupinių pratybų metu turėjo galimybę atlikti vis naujas užduotėles su įvairiomis pačios logopedės pagamintomis priemonėmis.</w:t>
      </w:r>
    </w:p>
    <w:p w14:paraId="32B7DFED" w14:textId="77777777" w:rsidR="00B37CA6" w:rsidRPr="00B37CA6" w:rsidRDefault="00B37CA6" w:rsidP="00004CA3">
      <w:pPr>
        <w:pStyle w:val="Betarp"/>
        <w:ind w:firstLine="851"/>
        <w:jc w:val="both"/>
        <w:rPr>
          <w:rFonts w:eastAsiaTheme="minorHAnsi"/>
        </w:rPr>
      </w:pPr>
      <w:r w:rsidRPr="00B37CA6">
        <w:rPr>
          <w:rFonts w:eastAsiaTheme="minorHAnsi"/>
        </w:rPr>
        <w:t xml:space="preserve">Visus metus buvo vykdomas projektas „Muzikinė </w:t>
      </w:r>
      <w:proofErr w:type="spellStart"/>
      <w:r w:rsidRPr="00B37CA6">
        <w:rPr>
          <w:rFonts w:eastAsiaTheme="minorHAnsi"/>
        </w:rPr>
        <w:t>logoritmika</w:t>
      </w:r>
      <w:proofErr w:type="spellEnd"/>
      <w:r w:rsidRPr="00B37CA6">
        <w:rPr>
          <w:rFonts w:eastAsiaTheme="minorHAnsi"/>
        </w:rPr>
        <w:t>“. Projekte dalyvavo ikimokyklinio ir priešmokyklinio ugdymo ,,Bitučių“ ir „</w:t>
      </w:r>
      <w:proofErr w:type="spellStart"/>
      <w:r w:rsidRPr="00B37CA6">
        <w:rPr>
          <w:rFonts w:eastAsiaTheme="minorHAnsi"/>
        </w:rPr>
        <w:t>Boružiukų</w:t>
      </w:r>
      <w:proofErr w:type="spellEnd"/>
      <w:r w:rsidRPr="00B37CA6">
        <w:rPr>
          <w:rFonts w:eastAsiaTheme="minorHAnsi"/>
        </w:rPr>
        <w:t xml:space="preserve">“ grupių vaikai. Projektą vykdė logopedė G. S., meninio ugdymo mokytoja J. R. Muzikinė </w:t>
      </w:r>
      <w:proofErr w:type="spellStart"/>
      <w:r w:rsidRPr="00B37CA6">
        <w:rPr>
          <w:rFonts w:eastAsiaTheme="minorHAnsi"/>
        </w:rPr>
        <w:t>logoritmika</w:t>
      </w:r>
      <w:proofErr w:type="spellEnd"/>
      <w:r w:rsidRPr="00B37CA6">
        <w:rPr>
          <w:rFonts w:eastAsiaTheme="minorHAnsi"/>
        </w:rPr>
        <w:t xml:space="preserve"> apjungia judesį, kalbą ir muziką. Šių užsiėmimų metu lavėja motorika, tempo, ritmo pajautimas, lavėja kvėpavimas, balsas, foneminė, muzikinė klausa, o visa tai padeda greičiau pasiekti užsibrėžto tikslo – taisyklingos, gražios kalbos. </w:t>
      </w:r>
    </w:p>
    <w:p w14:paraId="53165E8A" w14:textId="77777777" w:rsidR="00B37CA6" w:rsidRPr="00B37CA6" w:rsidRDefault="00B37CA6" w:rsidP="00004CA3">
      <w:pPr>
        <w:pStyle w:val="Betarp"/>
        <w:ind w:firstLine="851"/>
        <w:jc w:val="both"/>
      </w:pPr>
      <w:r w:rsidRPr="00B37CA6">
        <w:t>2023 metų I pusmetį ilgalaikę socialinę pagalbą, remiantis RŠCPPT tarnybos rekomendacijomis individualių užsiėmimų metu gavo 18 ugdytinių. Užsiėmimų dažnumas – 1 kartą per savaitę. 2023 II pusmetį – 21 ugdytinis. Užsiėmimų metu buvo ugdomos artimos aplinkos pažinimo, emocijų suvokimo ir pozityvios raiškos, savireguliacijos ir savikontrolės, savitvarkos. Su 6–7 metų vaikais, turinčiais specialiųjų ugdymosi poreikių, buvo dirbama pagal programos ,,</w:t>
      </w:r>
      <w:proofErr w:type="spellStart"/>
      <w:r w:rsidRPr="00B37CA6">
        <w:t>Zipio</w:t>
      </w:r>
      <w:proofErr w:type="spellEnd"/>
      <w:r w:rsidRPr="00B37CA6">
        <w:t xml:space="preserve"> draugai“ metodines rekomendacijas, kurios pritaikytos SUP turintiems vaikams. Su 3–5 metų vaikais, turinčiais specialiųjų poreikių, buvo dirbama pagal programą ,,</w:t>
      </w:r>
      <w:proofErr w:type="spellStart"/>
      <w:r w:rsidRPr="00B37CA6">
        <w:t>Kimoči</w:t>
      </w:r>
      <w:proofErr w:type="spellEnd"/>
      <w:r w:rsidRPr="00B37CA6">
        <w:t>“, skirtą 3–5 metų vaikų emocinio intelekto ugdymui, pozityvaus elgesio skatinimui bei bendravimo įgūdžių lavinimui. Socialinių emocinių įgūdžių ugdymo ,,</w:t>
      </w:r>
      <w:proofErr w:type="spellStart"/>
      <w:r w:rsidRPr="00B37CA6">
        <w:t>Šypsniukai</w:t>
      </w:r>
      <w:proofErr w:type="spellEnd"/>
      <w:r w:rsidRPr="00B37CA6">
        <w:t xml:space="preserve">“ studijos veiklose dalyvavo 8 vaikai augantys socialines paslaugas gaunančiose šeimose. Pagrindinės studijos veiklos: sensorinių pojūčių lavinimas, bendravimo ir bendradarbiavimo įgūdžių lavinimas, pramoginės ir nusiraminamosios veiklos sensorinėje erdvėje. 2023 metų I pusmetį mūsų ugdymo įstaigą lankė 17 vaikų augančių socialines paslaugas gaunančiose šeimose. 2023 metų II pusmetį – 20 vaikų. Buvo teikiama socialinė pedagoginė pagalba šios grupės vaikams ir jų tėvams. Šeimos konsultuojamos, kontroliuojamos, glaudžiai bendradarbiauta su Šeimos ir vaiko gerovės skyriaus specialistais ir šeimų socialinėmis darbuotojomis, Rokiškio savivaldybės vaikų teisių apsaugos tarnybos specialistais. Taip pat </w:t>
      </w:r>
      <w:r w:rsidRPr="00B37CA6">
        <w:lastRenderedPageBreak/>
        <w:t>konsultuojamos mokytojos, mokytojų padėjėjos socialinių įgūdžių ugdymo, psichologinės pagalbos pasirinkimo, teisės aktų susijusių su socialine apsauga ir pagalba ir kt. klausimais. Buvo suteikta 251 konsultacija tėvams ir įstaigos darbuotojams.</w:t>
      </w:r>
    </w:p>
    <w:p w14:paraId="1C35AD00" w14:textId="77777777" w:rsidR="00B37CA6" w:rsidRPr="00B37CA6" w:rsidRDefault="00B37CA6" w:rsidP="00004CA3">
      <w:pPr>
        <w:pStyle w:val="Betarp"/>
        <w:ind w:firstLine="851"/>
        <w:jc w:val="both"/>
        <w:rPr>
          <w:rFonts w:asciiTheme="minorHAnsi" w:eastAsia="Calibri" w:hAnsiTheme="minorHAnsi" w:cstheme="minorBidi"/>
          <w:sz w:val="22"/>
          <w:szCs w:val="22"/>
        </w:rPr>
      </w:pPr>
      <w:r w:rsidRPr="00B37CA6">
        <w:t>2023 metais socialinio emocinio ugdymo olimpiadoje ,,Dramblys” dalyvavo trijų priešmokyklinių grupių vaikai Ši olimpiada, tai puiki iniciatyva siekiant emocinio intelekto bei socialinių emocinių kompetencijų lavinimo kokybės ir dermės. Renginio metu ugdomos 5 pagrindinės socialinės emocinės kompetencijos: savimonė, savitvarda, socialinis sąmoningumas, tarpusavio santykiai, atsakingų sprendimų priėmimas. Vaikai mokėsi valdyti savo emocijas, elgesį bei gebėjimą prisiimti atsakomybę už savo žodžius.</w:t>
      </w:r>
    </w:p>
    <w:p w14:paraId="523A9CCF" w14:textId="77777777" w:rsidR="00B37CA6" w:rsidRPr="00020F77" w:rsidRDefault="00020F77" w:rsidP="00004CA3">
      <w:pPr>
        <w:pStyle w:val="Betarp"/>
        <w:ind w:firstLine="851"/>
        <w:jc w:val="both"/>
        <w:rPr>
          <w:b/>
          <w:lang w:eastAsia="lt-LT"/>
        </w:rPr>
      </w:pPr>
      <w:r>
        <w:rPr>
          <w:b/>
          <w:lang w:eastAsia="lt-LT"/>
        </w:rPr>
        <w:t xml:space="preserve">2. Tikslas. </w:t>
      </w:r>
      <w:r w:rsidR="00B37CA6" w:rsidRPr="00020F77">
        <w:rPr>
          <w:b/>
          <w:lang w:eastAsia="lt-LT"/>
        </w:rPr>
        <w:t>Stiprinti įstaigos bendruomeniškumą, siekti nuolat tobulėti, įgyti naujų kompetencijų.</w:t>
      </w:r>
    </w:p>
    <w:p w14:paraId="2D9E99CD" w14:textId="77777777" w:rsidR="00B37CA6" w:rsidRPr="00B37CA6" w:rsidRDefault="00B37CA6" w:rsidP="00004CA3">
      <w:pPr>
        <w:pStyle w:val="Betarp"/>
        <w:ind w:firstLine="851"/>
        <w:jc w:val="both"/>
        <w:rPr>
          <w:lang w:eastAsia="lt-LT"/>
        </w:rPr>
      </w:pPr>
      <w:r w:rsidRPr="00B37CA6">
        <w:rPr>
          <w:lang w:eastAsia="lt-LT"/>
        </w:rPr>
        <w:t>Lopšelis-darželis „Pumpurėlis“ telkia bendruomenę psichologiškai bei fiziškai saugios, pritaikytos įvairių poreikių vaikams aplinkos, sukūrimui. Vyko tradiciniai renginiai, projektai ugdantys pilietiškum</w:t>
      </w:r>
      <w:r w:rsidR="00B17DEC">
        <w:rPr>
          <w:lang w:eastAsia="lt-LT"/>
        </w:rPr>
        <w:t xml:space="preserve">ą, skirti sausio 13-ąjai, </w:t>
      </w:r>
      <w:r w:rsidRPr="00B37CA6">
        <w:rPr>
          <w:lang w:eastAsia="lt-LT"/>
        </w:rPr>
        <w:t xml:space="preserve">Vasario 16, Kovo 11 dienų paminėjimui. </w:t>
      </w:r>
      <w:r w:rsidRPr="00B37CA6">
        <w:rPr>
          <w:rFonts w:eastAsiaTheme="minorHAnsi"/>
          <w:bCs/>
        </w:rPr>
        <w:t>Sausio</w:t>
      </w:r>
      <w:r w:rsidRPr="00B37CA6">
        <w:rPr>
          <w:rFonts w:eastAsia="Calibri"/>
          <w:color w:val="000000" w:themeColor="text1"/>
        </w:rPr>
        <w:t xml:space="preserve"> 30 d. – kovo 1 d. laikotarpiu inicijuotas ir vykdytas </w:t>
      </w:r>
      <w:r w:rsidRPr="00B37CA6">
        <w:rPr>
          <w:rFonts w:eastAsiaTheme="minorHAnsi"/>
        </w:rPr>
        <w:t xml:space="preserve">respublikinis ikimokyklinio ir priešmokyklinio amžiaus vaikų pilietiškumo ugdymo projektas ,,Su meile Lietuvai“. Projekto tikslas </w:t>
      </w:r>
      <w:r w:rsidRPr="00B37CA6">
        <w:rPr>
          <w:b/>
          <w:bCs/>
          <w:color w:val="000000" w:themeColor="text1"/>
        </w:rPr>
        <w:t xml:space="preserve">– </w:t>
      </w:r>
      <w:r w:rsidRPr="00B37CA6">
        <w:rPr>
          <w:color w:val="000000" w:themeColor="text1"/>
        </w:rPr>
        <w:t xml:space="preserve">megzti </w:t>
      </w:r>
      <w:proofErr w:type="spellStart"/>
      <w:r w:rsidRPr="00B37CA6">
        <w:rPr>
          <w:color w:val="000000" w:themeColor="text1"/>
        </w:rPr>
        <w:t>trispalvius</w:t>
      </w:r>
      <w:proofErr w:type="spellEnd"/>
      <w:r w:rsidRPr="00B37CA6">
        <w:rPr>
          <w:color w:val="000000" w:themeColor="text1"/>
        </w:rPr>
        <w:t xml:space="preserve"> tautinius šalikus bei formuoti ikimokyklinio ir priešmokyklinio amžiaus vaikų pilietiškumo, tautiškumo nuostatas, pasididžiavimo ir savęs susiejimo su valstybe jausmus. Projekte dalyvavo ikimokyklinio, priešmokyklinio ir pradinio ugdymo įstaigos iš visos Lietuvos, įstaigos bendruomenė.</w:t>
      </w:r>
      <w:r w:rsidRPr="00B37CA6">
        <w:rPr>
          <w:lang w:eastAsia="lt-LT"/>
        </w:rPr>
        <w:t xml:space="preserve"> Projekto rezultatai: bendra  nuotrauka su </w:t>
      </w:r>
      <w:proofErr w:type="spellStart"/>
      <w:r w:rsidRPr="00B37CA6">
        <w:rPr>
          <w:lang w:eastAsia="lt-LT"/>
        </w:rPr>
        <w:t>trispalviais</w:t>
      </w:r>
      <w:proofErr w:type="spellEnd"/>
      <w:r w:rsidRPr="00B37CA6">
        <w:rPr>
          <w:lang w:eastAsia="lt-LT"/>
        </w:rPr>
        <w:t xml:space="preserve"> šalikais darželio kieme, sportinės žaidynės „Mano žaidynės tavo“, viešnagė pas Rokiškio rajono merą. Šventė ,,Mano šalis Lietuva“, skirta Lietuvos nepriklausomybės atkūrimo dienai kartu su Lietuvos kariuomenės krašto apsaugos savanoriais vaikams paliko neišdildomą įspūdį. Kovo 11 d. pilietinė iniciatyva „Gyvasis Tautos Žiedas“ subūrė bendruomenę. Įvaizdžio formavimo grupė ypatingą dėmesį skyrė bendruomeniškumo telkimui, skatino aktyviai dalyvauti akcijose, edukacijose, šventėse. Gegužės 18</w:t>
      </w:r>
      <w:r w:rsidR="00973DBA">
        <w:rPr>
          <w:lang w:eastAsia="lt-LT"/>
        </w:rPr>
        <w:t xml:space="preserve"> </w:t>
      </w:r>
      <w:r w:rsidRPr="00B37CA6">
        <w:rPr>
          <w:lang w:eastAsia="lt-LT"/>
        </w:rPr>
        <w:t xml:space="preserve">d. vyko darželio bendruomenės šventė, skirta Šeimų dienai. Teatralizuotas šventinis spektaklis „Kaip kiškių karalius Rokas </w:t>
      </w:r>
      <w:proofErr w:type="spellStart"/>
      <w:r w:rsidRPr="00B37CA6">
        <w:rPr>
          <w:lang w:eastAsia="lt-LT"/>
        </w:rPr>
        <w:t>švinty</w:t>
      </w:r>
      <w:proofErr w:type="spellEnd"/>
      <w:r w:rsidRPr="00B37CA6">
        <w:rPr>
          <w:lang w:eastAsia="lt-LT"/>
        </w:rPr>
        <w:t xml:space="preserve"> </w:t>
      </w:r>
      <w:proofErr w:type="spellStart"/>
      <w:r w:rsidRPr="00B37CA6">
        <w:rPr>
          <w:lang w:eastAsia="lt-LT"/>
        </w:rPr>
        <w:t>giriaj</w:t>
      </w:r>
      <w:proofErr w:type="spellEnd"/>
      <w:r w:rsidRPr="00B37CA6">
        <w:rPr>
          <w:lang w:eastAsia="lt-LT"/>
        </w:rPr>
        <w:t xml:space="preserve"> </w:t>
      </w:r>
      <w:proofErr w:type="spellStart"/>
      <w:r w:rsidRPr="00B37CA6">
        <w:rPr>
          <w:lang w:eastAsia="lt-LT"/>
        </w:rPr>
        <w:t>dare</w:t>
      </w:r>
      <w:proofErr w:type="spellEnd"/>
      <w:r w:rsidRPr="00B37CA6">
        <w:rPr>
          <w:lang w:eastAsia="lt-LT"/>
        </w:rPr>
        <w:t xml:space="preserve">“ sulaukė visos bendruomenės palaikymo ir gausaus dalyvavimo. Gegužės 29 d. L. </w:t>
      </w:r>
      <w:proofErr w:type="spellStart"/>
      <w:r w:rsidRPr="00B37CA6">
        <w:rPr>
          <w:lang w:eastAsia="lt-LT"/>
        </w:rPr>
        <w:t>Šepkos</w:t>
      </w:r>
      <w:proofErr w:type="spellEnd"/>
      <w:r w:rsidRPr="00B37CA6">
        <w:rPr>
          <w:lang w:eastAsia="lt-LT"/>
        </w:rPr>
        <w:t xml:space="preserve"> parke organizuota Rokiškio rajono priešmokyklinio amžiaus vaikų </w:t>
      </w:r>
      <w:proofErr w:type="spellStart"/>
      <w:r w:rsidRPr="00B37CA6">
        <w:rPr>
          <w:lang w:eastAsia="lt-LT"/>
        </w:rPr>
        <w:t>etno</w:t>
      </w:r>
      <w:proofErr w:type="spellEnd"/>
      <w:r w:rsidRPr="00B37CA6">
        <w:rPr>
          <w:lang w:eastAsia="lt-LT"/>
        </w:rPr>
        <w:t xml:space="preserve"> šventė „Mes mažieji lietuvaičiai“, skirta Aukštaitijos metams paminėti. </w:t>
      </w:r>
    </w:p>
    <w:p w14:paraId="387F16D4" w14:textId="77777777" w:rsidR="00B37CA6" w:rsidRPr="00B37CA6" w:rsidRDefault="00B37CA6" w:rsidP="00004CA3">
      <w:pPr>
        <w:pStyle w:val="Betarp"/>
        <w:ind w:firstLine="851"/>
        <w:jc w:val="both"/>
        <w:rPr>
          <w:lang w:eastAsia="lt-LT"/>
        </w:rPr>
      </w:pPr>
      <w:r w:rsidRPr="00B37CA6">
        <w:rPr>
          <w:lang w:eastAsia="lt-LT"/>
        </w:rPr>
        <w:t>Sveikos ir aktyvios mokyklos darbo grupė aktyviai skatino įsijungti visą bendruomenę į lopšelio-darželio „Pumpurėlis“ vaikų sveikos gyvensenos įgūdžių skatinimą. Kūrė šiuolaikišką, sveikatą stiprinančią ir ugdančią aplinką, skatino fizinį aktyvumą, taikė netradicinius ir tradicinius ugdymo būdus ir priemones. Įtraukė bendruomenę į sveikatą stiprinančios veiklos organizavimą, sprendimų sveikatos klausimais priėmimą, didino bendruomenės narių kompetenciją sveikatos stiprinimo ir saugojimo klausimais. Dalino sveikatos stiprinimo veiklos gerąją patirtį lopšelyje-darželyje „Pumpurėlis“ ir už jo ribų. Vykę ir vykstantys projektai: 2023–2024 m. m. Lietuvos masinio futbolo asociacijos (</w:t>
      </w:r>
      <w:proofErr w:type="spellStart"/>
      <w:r w:rsidRPr="00B37CA6">
        <w:rPr>
          <w:lang w:eastAsia="lt-LT"/>
        </w:rPr>
        <w:t>MaFA</w:t>
      </w:r>
      <w:proofErr w:type="spellEnd"/>
      <w:r w:rsidRPr="00B37CA6">
        <w:rPr>
          <w:lang w:eastAsia="lt-LT"/>
        </w:rPr>
        <w:t>) projektas „</w:t>
      </w:r>
      <w:proofErr w:type="spellStart"/>
      <w:r w:rsidRPr="00B37CA6">
        <w:rPr>
          <w:lang w:eastAsia="lt-LT"/>
        </w:rPr>
        <w:t>Futboliukas</w:t>
      </w:r>
      <w:proofErr w:type="spellEnd"/>
      <w:r w:rsidRPr="00B37CA6">
        <w:rPr>
          <w:lang w:eastAsia="lt-LT"/>
        </w:rPr>
        <w:t>“ (spalio–gegužės mėn.), respublikiniai projektai „Sveikata visus metus 2023“ (sausio–gruodžio mėn.), „</w:t>
      </w:r>
      <w:proofErr w:type="spellStart"/>
      <w:r w:rsidRPr="00B37CA6">
        <w:rPr>
          <w:lang w:eastAsia="lt-LT"/>
        </w:rPr>
        <w:t>Sveikatiada</w:t>
      </w:r>
      <w:proofErr w:type="spellEnd"/>
      <w:r w:rsidRPr="00B37CA6">
        <w:rPr>
          <w:lang w:eastAsia="lt-LT"/>
        </w:rPr>
        <w:t>“ (rugsėjo–gegužės mėn.), Rokiškio rajono priešmokyklinio amžiaus vaikų rytmetis „Mankštos fiesta“ (2023-04-25), Sveikatą stiprinanti mokykla „Sveika mokykla“ (2023 m.). Sveikos ir aktyvios mokyklos darbo grupės pirmininkė N. M. visą lopšelio-darželio bendruomenę trečius metus įtraukė į respublikinius projektus „Sveikata visus metus 2023“, „</w:t>
      </w:r>
      <w:proofErr w:type="spellStart"/>
      <w:r w:rsidRPr="00B37CA6">
        <w:rPr>
          <w:lang w:eastAsia="lt-LT"/>
        </w:rPr>
        <w:t>Futboliukas</w:t>
      </w:r>
      <w:proofErr w:type="spellEnd"/>
      <w:r w:rsidRPr="00B37CA6">
        <w:rPr>
          <w:lang w:eastAsia="lt-LT"/>
        </w:rPr>
        <w:t>“. Su priešmokyklinio ugdymo „</w:t>
      </w:r>
      <w:proofErr w:type="spellStart"/>
      <w:r w:rsidRPr="00B37CA6">
        <w:rPr>
          <w:lang w:eastAsia="lt-LT"/>
        </w:rPr>
        <w:t>Šiaudinukų</w:t>
      </w:r>
      <w:proofErr w:type="spellEnd"/>
      <w:r w:rsidRPr="00B37CA6">
        <w:rPr>
          <w:lang w:eastAsia="lt-LT"/>
        </w:rPr>
        <w:t xml:space="preserve">“ grupės komanda dalyvavo rajoniniame renginyje „Augu sveikas“ bei su priešmokyklinio ugdymo „Smalsučių“ grupės vaikais dalyvavo „Mini žiemos olimpiadoje“ Rokiškio ledo arenoje. 2023 metais ikimokyklinio ir priešmokyklinio amžiaus vaikai   prisijungė prie </w:t>
      </w:r>
      <w:proofErr w:type="spellStart"/>
      <w:r w:rsidRPr="00B37CA6">
        <w:rPr>
          <w:lang w:eastAsia="lt-LT"/>
        </w:rPr>
        <w:t>Sveikatiados</w:t>
      </w:r>
      <w:proofErr w:type="spellEnd"/>
      <w:r w:rsidRPr="00B37CA6">
        <w:rPr>
          <w:lang w:eastAsia="lt-LT"/>
        </w:rPr>
        <w:t xml:space="preserve"> iššūkių: „Užsiimk joga su </w:t>
      </w:r>
      <w:proofErr w:type="spellStart"/>
      <w:r w:rsidRPr="00B37CA6">
        <w:rPr>
          <w:lang w:eastAsia="lt-LT"/>
        </w:rPr>
        <w:t>Sveikatiada</w:t>
      </w:r>
      <w:proofErr w:type="spellEnd"/>
      <w:r w:rsidRPr="00B37CA6">
        <w:rPr>
          <w:lang w:eastAsia="lt-LT"/>
        </w:rPr>
        <w:t xml:space="preserve">“, „Gamink su </w:t>
      </w:r>
      <w:proofErr w:type="spellStart"/>
      <w:r w:rsidRPr="00B37CA6">
        <w:rPr>
          <w:lang w:eastAsia="lt-LT"/>
        </w:rPr>
        <w:t>Sveikatiada</w:t>
      </w:r>
      <w:proofErr w:type="spellEnd"/>
      <w:r w:rsidRPr="00B37CA6">
        <w:rPr>
          <w:lang w:eastAsia="lt-LT"/>
        </w:rPr>
        <w:t>“. Apie vykdomas veiklas informavo „</w:t>
      </w:r>
      <w:proofErr w:type="spellStart"/>
      <w:r w:rsidRPr="00B37CA6">
        <w:rPr>
          <w:lang w:eastAsia="lt-LT"/>
        </w:rPr>
        <w:t>Sveikatiados</w:t>
      </w:r>
      <w:proofErr w:type="spellEnd"/>
      <w:r w:rsidRPr="00B37CA6">
        <w:rPr>
          <w:lang w:eastAsia="lt-LT"/>
        </w:rPr>
        <w:t xml:space="preserve"> stende“. Judesio korekcijos specialistė kartu su lopšelio-darželio bendruomene dalyvauja „Sveika mokykla“ programoje, pristato veiklas, dalinasi gerąja patirtimi, kartu su kolegomis organizavo rajoninį priešmokyklinio amžiaus vaikams rytmetį L. </w:t>
      </w:r>
      <w:proofErr w:type="spellStart"/>
      <w:r w:rsidRPr="00B37CA6">
        <w:rPr>
          <w:lang w:eastAsia="lt-LT"/>
        </w:rPr>
        <w:t>Šepkos</w:t>
      </w:r>
      <w:proofErr w:type="spellEnd"/>
      <w:r w:rsidRPr="00B37CA6">
        <w:rPr>
          <w:lang w:eastAsia="lt-LT"/>
        </w:rPr>
        <w:t xml:space="preserve"> parke „Mankštos fiesta 2023“. Organizavo respublikinius ikimokyklinio ugdymo kūno kultūros pedagogų asociacijos (RIUKKPA) inicijuotus projektus „Judrūs vaikai – gamtos draugai“, „Rieda ratai </w:t>
      </w:r>
      <w:proofErr w:type="spellStart"/>
      <w:r w:rsidRPr="00B37CA6">
        <w:rPr>
          <w:lang w:eastAsia="lt-LT"/>
        </w:rPr>
        <w:t>rateliukai</w:t>
      </w:r>
      <w:proofErr w:type="spellEnd"/>
      <w:r w:rsidRPr="00B37CA6">
        <w:rPr>
          <w:lang w:eastAsia="lt-LT"/>
        </w:rPr>
        <w:t xml:space="preserve">“, „Sportuojantis  </w:t>
      </w:r>
      <w:r w:rsidRPr="00B37CA6">
        <w:rPr>
          <w:lang w:eastAsia="lt-LT"/>
        </w:rPr>
        <w:lastRenderedPageBreak/>
        <w:t xml:space="preserve">koridorius“. Su bendruomene dalyvavo tęstinėje Europos judumo savaitės akcijoje, prisijungė prie „Europos mokyklų sporto dienos 2023“. </w:t>
      </w:r>
    </w:p>
    <w:p w14:paraId="7E9B962F" w14:textId="77777777" w:rsidR="00B37CA6" w:rsidRPr="00B37CA6" w:rsidRDefault="00B37CA6" w:rsidP="00004CA3">
      <w:pPr>
        <w:pStyle w:val="Betarp"/>
        <w:ind w:firstLine="851"/>
        <w:jc w:val="both"/>
        <w:rPr>
          <w:lang w:eastAsia="lt-LT"/>
        </w:rPr>
      </w:pPr>
      <w:r w:rsidRPr="00B37CA6">
        <w:rPr>
          <w:lang w:eastAsia="lt-LT"/>
        </w:rPr>
        <w:t xml:space="preserve">Bendradarbiaujant su Sporto centru, siekiant užtikrinti ugdymo paslaugų kokybę, sudarytos sąlygos didinti neformalaus ugdymo pasirinkimo galimybes. 2023 metais 5–6 metų vaikams vyko neformalaus ugdymo krepšinio užsiėmimai. Priešmokyklinio ugdymo grupių vaikai taip pat turi galimybę lankyti įstaigoje veikiančius </w:t>
      </w:r>
      <w:proofErr w:type="spellStart"/>
      <w:r w:rsidRPr="00B37CA6">
        <w:rPr>
          <w:lang w:eastAsia="lt-LT"/>
        </w:rPr>
        <w:t>Robotikos</w:t>
      </w:r>
      <w:proofErr w:type="spellEnd"/>
      <w:r w:rsidRPr="00B37CA6">
        <w:rPr>
          <w:lang w:eastAsia="lt-LT"/>
        </w:rPr>
        <w:t>, anglų kalbos būrelius.</w:t>
      </w:r>
    </w:p>
    <w:p w14:paraId="31DD7ABE" w14:textId="77777777" w:rsidR="00B37CA6" w:rsidRPr="00B37CA6" w:rsidRDefault="00B37CA6" w:rsidP="00004CA3">
      <w:pPr>
        <w:pStyle w:val="Betarp"/>
        <w:ind w:firstLine="851"/>
        <w:jc w:val="both"/>
        <w:rPr>
          <w:lang w:eastAsia="lt-LT"/>
        </w:rPr>
      </w:pPr>
      <w:r w:rsidRPr="00B37CA6">
        <w:rPr>
          <w:lang w:eastAsia="lt-LT"/>
        </w:rPr>
        <w:t>Lapkričio 13–17 dienomis lopšelio-darželio ,,Pumpurėlis“ bendruomenė, minėdama tarptautinę Tolerancijos dieną, vykdė projektą ,,Suprasti Užjausti Padėti“. Jo metu mokytojai suprantamais žodžiais, gyvenimiškais pavyzdžiais vaikams aiškino, kad kiekvienas esame skirtingi savo išvaizda, mąstymu, amžiumi, požiūriu ir kad kiekvienas iš mūsų turime teisę būti kitoks. ,,Antro šanso“ savanorės mokė vaikus užuojautos, supratimo, gebėjimo padėti mažiesiems mūsų keturkojams draugams, suteikė galimybę gyvai paglostyti murkiančius katinėlius. Vaikai piešė katinus, surengė darbų parodą ,,Miau, mylėk mane labiau“, rinko beglobiams gyvūnams vardus ir aukojo jiems maistą.</w:t>
      </w:r>
    </w:p>
    <w:p w14:paraId="18BA93A2" w14:textId="77777777" w:rsidR="00B17DEC" w:rsidRDefault="00B37CA6" w:rsidP="00004CA3">
      <w:pPr>
        <w:pStyle w:val="Betarp"/>
        <w:ind w:firstLine="851"/>
        <w:jc w:val="both"/>
        <w:rPr>
          <w:rFonts w:eastAsiaTheme="minorHAnsi"/>
        </w:rPr>
      </w:pPr>
      <w:r w:rsidRPr="00B37CA6">
        <w:rPr>
          <w:rFonts w:eastAsiaTheme="minorHAnsi"/>
          <w:szCs w:val="22"/>
        </w:rPr>
        <w:t>Įstaiga siekė kurti besimokančią bendruomenę, kurios nariai ne tik mokosi, bet ir rūpinasi, teikia pagalbą vieni kitiems, atsižvelgia į įvairias mokymosi patirtis, dalinasi jomis. Inicijavo ikimokyklinio ugdymo programos atnaujinimą ir priešmokyklinio ugdymo turinio pokyčių įgyvendinimą. Organizavo veiklas, pristatė savo pranešimus, rengė stendinius pranešimus ir parodas siekdami dalintis patirtimis. Kartu besimokydami ir plėtodami savo profesines ir bendrąsias kompetencijas siekė u</w:t>
      </w:r>
      <w:r w:rsidRPr="00B37CA6">
        <w:rPr>
          <w:rFonts w:eastAsiaTheme="minorHAnsi"/>
          <w:lang w:eastAsia="lt-LT"/>
        </w:rPr>
        <w:t xml:space="preserve">žtikrinti ir plėtoti partnerystę, bendradarbiavimą tarp mokytojų ir specialiojo ugdymo specialistų, tėvų ikimokykliniame, priešmokykliniame ir </w:t>
      </w:r>
      <w:proofErr w:type="spellStart"/>
      <w:r w:rsidRPr="00B37CA6">
        <w:rPr>
          <w:rFonts w:eastAsiaTheme="minorHAnsi"/>
          <w:lang w:eastAsia="lt-LT"/>
        </w:rPr>
        <w:t>įtraukiajame</w:t>
      </w:r>
      <w:proofErr w:type="spellEnd"/>
      <w:r w:rsidRPr="00B37CA6">
        <w:rPr>
          <w:rFonts w:eastAsiaTheme="minorHAnsi"/>
          <w:lang w:eastAsia="lt-LT"/>
        </w:rPr>
        <w:t xml:space="preserve"> ugdyme.</w:t>
      </w:r>
      <w:r w:rsidRPr="00B37CA6">
        <w:rPr>
          <w:rFonts w:eastAsiaTheme="minorHAnsi"/>
          <w:szCs w:val="22"/>
        </w:rPr>
        <w:t xml:space="preserve"> Mokytojų kvalifikacijos tobulinimo programoje numatyta stiprinti ikimokyklinio ir priešmokyklinio ugdymo mokytojų nuostatas, gebėjimus ir žinias, ugdant vaikų gebėjimus ikimokyklinio ugdymo įstaigoje; įgalinti mokytojus realizuoti atnaujintų ugdymo programų turinį, sklandų </w:t>
      </w:r>
      <w:proofErr w:type="spellStart"/>
      <w:r w:rsidRPr="00B37CA6">
        <w:rPr>
          <w:rFonts w:eastAsiaTheme="minorHAnsi"/>
          <w:szCs w:val="22"/>
        </w:rPr>
        <w:t>įtraukųjį</w:t>
      </w:r>
      <w:proofErr w:type="spellEnd"/>
      <w:r w:rsidRPr="00B37CA6">
        <w:rPr>
          <w:rFonts w:eastAsiaTheme="minorHAnsi"/>
          <w:szCs w:val="22"/>
        </w:rPr>
        <w:t xml:space="preserve"> ugdymą. </w:t>
      </w:r>
      <w:r w:rsidRPr="00B37CA6">
        <w:rPr>
          <w:rFonts w:eastAsiaTheme="minorHAnsi"/>
        </w:rPr>
        <w:t>Įvertinus žinių, gebėjimų atnaujinimo aktualumą pratęsta narystė ,,Tūkstantmečio darželis‘24“ ir ,,Besimokančių darželių tinklas 2023 (BDT)“. Visi mokytojai, mokytojų padėjėjai, administracijos darbuotojai ir specialiojo ugdymo specialistai aktyvūs kvalifikacijos tobulinimo renginių dalyviai, noriai gilina dalykines kompetencijas, nuolat mokosi įvaldyti aktyvius ugdymo metodus, atnaujinti ugdymo erdves. 100 proc. mokytojų dalyvavo ilgalaikėse kvalifikacijos tobulinimo programose ,,Besimokančių darželių tinklas 2023“ ir ,,Tūkstantmečio darželis‘24“. Dalyvauta 557 kartus šiose programose ir kituose kvalifikacijos tobulinimo renginiuose, išklausyta 5627 valandų mokymų.</w:t>
      </w:r>
    </w:p>
    <w:p w14:paraId="48BE61B4" w14:textId="23F95A02" w:rsidR="00C92CEF" w:rsidRDefault="00B17DEC" w:rsidP="00004CA3">
      <w:pPr>
        <w:pStyle w:val="Betarp"/>
        <w:ind w:firstLine="851"/>
        <w:jc w:val="both"/>
        <w:rPr>
          <w:rFonts w:eastAsiaTheme="minorHAnsi"/>
          <w:szCs w:val="22"/>
        </w:rPr>
      </w:pPr>
      <w:r>
        <w:rPr>
          <w:rFonts w:eastAsiaTheme="minorHAnsi"/>
        </w:rPr>
        <w:t>Įstaigos logopedė metodininkė</w:t>
      </w:r>
      <w:r w:rsidR="00B37CA6" w:rsidRPr="00B37CA6">
        <w:rPr>
          <w:rFonts w:eastAsiaTheme="minorHAnsi"/>
        </w:rPr>
        <w:t xml:space="preserve"> dalyvavo tęstiniuose nacionalinės švietimo agentūros organizuotuose Didžiosios Britanijos konsultantų </w:t>
      </w:r>
      <w:proofErr w:type="spellStart"/>
      <w:r w:rsidR="00B37CA6" w:rsidRPr="00B37CA6">
        <w:rPr>
          <w:rFonts w:eastAsiaTheme="minorHAnsi"/>
        </w:rPr>
        <w:t>Andy</w:t>
      </w:r>
      <w:proofErr w:type="spellEnd"/>
      <w:r w:rsidR="00B37CA6" w:rsidRPr="00B37CA6">
        <w:rPr>
          <w:rFonts w:eastAsiaTheme="minorHAnsi"/>
        </w:rPr>
        <w:t xml:space="preserve"> </w:t>
      </w:r>
      <w:proofErr w:type="spellStart"/>
      <w:r w:rsidR="00B37CA6" w:rsidRPr="00B37CA6">
        <w:rPr>
          <w:rFonts w:eastAsiaTheme="minorHAnsi"/>
        </w:rPr>
        <w:t>Yates</w:t>
      </w:r>
      <w:proofErr w:type="spellEnd"/>
      <w:r w:rsidR="00B37CA6" w:rsidRPr="00B37CA6">
        <w:rPr>
          <w:rFonts w:eastAsiaTheme="minorHAnsi"/>
        </w:rPr>
        <w:t xml:space="preserve">, Grace </w:t>
      </w:r>
      <w:proofErr w:type="spellStart"/>
      <w:r w:rsidR="00B37CA6" w:rsidRPr="00B37CA6">
        <w:rPr>
          <w:rFonts w:eastAsiaTheme="minorHAnsi"/>
        </w:rPr>
        <w:t>Payne</w:t>
      </w:r>
      <w:proofErr w:type="spellEnd"/>
      <w:r w:rsidR="00B37CA6" w:rsidRPr="00B37CA6">
        <w:rPr>
          <w:rFonts w:eastAsiaTheme="minorHAnsi"/>
        </w:rPr>
        <w:t xml:space="preserve"> mokymuose, pristatančiuose darbo su PECS kortelėmis metodikos ypatumus. Gautomis žiniomis pasidalino su mokyklos mokytojomis, specialiojo ugdymo specialistėmis. Įgytas žinias logopedė pritaiko dirbdama su dviem autizmo spektro sutrikimą turinčiais vaikais, metodikos apmokė socialinę pedagogę bei vieno vaiko tėvus.</w:t>
      </w:r>
      <w:r w:rsidR="00B37CA6" w:rsidRPr="00B37CA6">
        <w:rPr>
          <w:rFonts w:eastAsiaTheme="minorHAnsi"/>
          <w:szCs w:val="22"/>
        </w:rPr>
        <w:t xml:space="preserve"> </w:t>
      </w:r>
      <w:r w:rsidR="00B37CA6" w:rsidRPr="00B37CA6">
        <w:rPr>
          <w:rFonts w:eastAsiaTheme="minorHAnsi"/>
        </w:rPr>
        <w:t>Kovo mėnesį visas kolektyvas turėjo galimybę ir dalyvavo organizuojamuose ilgalaikiuose mokymuose 40 val.</w:t>
      </w:r>
      <w:r w:rsidR="00B37CA6" w:rsidRPr="00B37CA6">
        <w:rPr>
          <w:rFonts w:asciiTheme="minorHAnsi" w:eastAsiaTheme="minorHAnsi" w:hAnsiTheme="minorHAnsi" w:cstheme="minorBidi"/>
        </w:rPr>
        <w:t xml:space="preserve"> </w:t>
      </w:r>
      <w:r w:rsidR="00B37CA6" w:rsidRPr="00B37CA6">
        <w:rPr>
          <w:rFonts w:eastAsiaTheme="minorHAnsi"/>
        </w:rPr>
        <w:t xml:space="preserve">,,Šiuolaikinis požiūris į psichikos sveikatą ir jos stiprinimo būdus: ką turėtų žinoti kiekvienas“. </w:t>
      </w:r>
      <w:r w:rsidR="00B37CA6" w:rsidRPr="00B37CA6">
        <w:rPr>
          <w:rFonts w:eastAsiaTheme="minorHAnsi"/>
          <w:szCs w:val="22"/>
        </w:rPr>
        <w:t>Spalio 17 d. logopedė metodininkė  ilgalaikės kvalifikacijos tobulinimo programos ,,Mokytojų, vadovų ir švietimo pagalbos specialistų bendradarbiavimo svarba nuosekliam ikimokyklinio ir priešmokyklinio ugdymo tur</w:t>
      </w:r>
      <w:r w:rsidR="00973DBA">
        <w:rPr>
          <w:rFonts w:eastAsiaTheme="minorHAnsi"/>
          <w:szCs w:val="22"/>
        </w:rPr>
        <w:t xml:space="preserve">inio įgyvendinimui“ III modulio </w:t>
      </w:r>
      <w:r w:rsidR="00B37CA6" w:rsidRPr="00B37CA6">
        <w:rPr>
          <w:rFonts w:eastAsiaTheme="minorHAnsi"/>
          <w:szCs w:val="22"/>
        </w:rPr>
        <w:t xml:space="preserve">seminarui ,,Ikimokyklinio ugdymo mokytojo ir švietimo pagalbos specialisto bendradarbiavimo svarba parengė programą ir skaitė pranešimą ,,Ikimokyklinio ugdymo mokytojo pagalba vaikams, turintiems kalbėjimo ir kalbos sutrikimų“. Seminaras skirtas rajono ikimokyklinio ugdymo mokytojams, švietimo pagalbos specialistams. Įstaigos mokytojams bei mokytojų padėjėjoms logopedė metodininkė skaitė pranešimą ,,Kaip mokytojas gali padėti vaikui, turinčiam kalbėjimo ir kalbos sutrikimų“. Jo metu buvo supažindinta su kalbėjimo, kalbos sutrikimų klasifikacija, sutrikimų ypatumais ir galimais pagalbos būdais kiekvieno iš sutrikimų atveju. Įstaigos logopedės gegužės 4 d. organizavo rajoninę viktoriną ,,Tark žodelį, tark dar vieną“. Viktorinos tikslas – sudaryti galimybes kalbėjimo ir kalbos sutrikimų turintiems ikimokyklinio ir priešmokyklinio amžiaus vaikams patirti teigiamas emocijas atliekant kalbines užduotis. Viktorinoje dalyvavo Rokiškio miesto ir rajono švietimo įstaigų ikimokyklinio ir/ar priešmokyklinio amžiaus vaikų 6 komandos. Viktorina buvo siekiama skatinti kūrybišką bendradarbiavimą tarp Rokiškio miesto ir rajono ikimokyklinio ugdymo </w:t>
      </w:r>
      <w:r w:rsidR="00B37CA6" w:rsidRPr="00B37CA6">
        <w:rPr>
          <w:rFonts w:eastAsiaTheme="minorHAnsi"/>
          <w:szCs w:val="22"/>
        </w:rPr>
        <w:lastRenderedPageBreak/>
        <w:t xml:space="preserve">įstaigų logopedų. Lopšelio-darželio švietimo pagalbos specialistės – logopedės, judesio korekcijos specialistė, socialinė pedagogė, specialioji pedagogė – gegužės 17 d. dalyvavo Rokiškio krašto muziejuje vykusioje konferencijoje "Įtraukiojo ugdymo aktualijos ir galimos socialinės atskirties grėsmės". Specialistės pristatė įstaigos stendinį pranešimą "Kūrybiškas </w:t>
      </w:r>
      <w:proofErr w:type="spellStart"/>
      <w:r w:rsidR="00B37CA6" w:rsidRPr="00B37CA6">
        <w:rPr>
          <w:rFonts w:eastAsiaTheme="minorHAnsi"/>
          <w:szCs w:val="22"/>
        </w:rPr>
        <w:t>įtraukusis</w:t>
      </w:r>
      <w:proofErr w:type="spellEnd"/>
      <w:r w:rsidR="00B37CA6" w:rsidRPr="00B37CA6">
        <w:rPr>
          <w:rFonts w:eastAsiaTheme="minorHAnsi"/>
          <w:szCs w:val="22"/>
        </w:rPr>
        <w:t xml:space="preserve"> ugdymas Rokiškio </w:t>
      </w:r>
      <w:r w:rsidR="00973DBA">
        <w:rPr>
          <w:rFonts w:eastAsiaTheme="minorHAnsi"/>
          <w:szCs w:val="22"/>
        </w:rPr>
        <w:t>lopšelyje-darželyje „Pumpurėlis“</w:t>
      </w:r>
      <w:r w:rsidR="00B37CA6" w:rsidRPr="00B37CA6">
        <w:rPr>
          <w:rFonts w:eastAsiaTheme="minorHAnsi"/>
          <w:szCs w:val="22"/>
        </w:rPr>
        <w:t xml:space="preserve">, įgijo žinių apie įtraukiojo ugdymo perspektyvas, galimybes, aplinkos pritaikymą. Logopedės metodininkės inicijavo ir organizavo Rokiškio rajono priešmokyklinio amžiaus vaikų bei I klasių mokinių projektą ,,Žaidžiu žodžiu“, skirtą Rokiškio miesto 524-ajam gimtadieniui paminėti ir padėjo Rokiškio lopšelio-darželio ,,Pumpurėlis“ vaikams parengti kūrybinius darbus dalyvavimui šiame projekte. Projekto ,,Žaidžiu žodžiu“ dalyvių kūrybiniai darbai 2023 m. rugsėjo 18–29 d. buvo  eksponuoti Rokiškio rajono savivaldybėje, darbų nuotraukos – internete. Projekto dalyviai – Rokiškio rajono ugdymo įstaigų priešmokyklinio amžiaus vaikai bei I klasių mokiniai, turintys kalbėjimo ir kalbos sutrikimų. </w:t>
      </w:r>
    </w:p>
    <w:p w14:paraId="4AB7048A" w14:textId="77777777" w:rsidR="00B37CA6" w:rsidRPr="00B37CA6" w:rsidRDefault="00B37CA6" w:rsidP="00004CA3">
      <w:pPr>
        <w:pStyle w:val="Betarp"/>
        <w:ind w:firstLine="851"/>
        <w:jc w:val="both"/>
        <w:rPr>
          <w:lang w:eastAsia="lt-LT"/>
        </w:rPr>
      </w:pPr>
      <w:r w:rsidRPr="00B37CA6">
        <w:rPr>
          <w:lang w:eastAsia="lt-LT"/>
        </w:rPr>
        <w:t>Mokytojų dienos proga įstaigos pavaduotoja ugdymui ir socialinė pedagogė apdovanotos administracijos direktoriaus padėkos raštais už kūrybišką ir išradingą veiklą stiprinant socialines ir emocines kompetencijas, bendruomenės telkimą, ugdymo kokybę.</w:t>
      </w:r>
    </w:p>
    <w:p w14:paraId="6A360D47" w14:textId="77777777" w:rsidR="00B37CA6" w:rsidRPr="00B37CA6" w:rsidRDefault="00B37CA6" w:rsidP="00004CA3">
      <w:pPr>
        <w:pStyle w:val="Betarp"/>
        <w:ind w:firstLine="851"/>
        <w:jc w:val="both"/>
        <w:rPr>
          <w:lang w:eastAsia="lt-LT"/>
        </w:rPr>
      </w:pPr>
      <w:r w:rsidRPr="00B37CA6">
        <w:rPr>
          <w:lang w:eastAsia="lt-LT"/>
        </w:rPr>
        <w:t xml:space="preserve">Gauta padėka iš Rokiškio Juozo Keliuočio viešosios bibliotekos Vaikų ir jaunimo skyriaus už Rokiškio lopšelio-darželio ,,Pumpurėlis“ meno studijos ,,Molio pasaka“ keramikos darbų parodos ,,Povandeninio pasaulio paslaptys“ eksponavimą viešosios bibliotekos Vaikų ir jaunimo skyriuje 2023 m. birželio 1–30 d., už surengtą parodą ,,Povandeninio pasaulio paslaptys“ 2023 m. rugsėjo mėn. meno ir muzikos erdvėje. Rokiškio Juozo Keliuočio viešoji biblioteka įteikė padėką dailininkui Vytautui </w:t>
      </w:r>
      <w:proofErr w:type="spellStart"/>
      <w:r w:rsidRPr="00B37CA6">
        <w:rPr>
          <w:lang w:eastAsia="lt-LT"/>
        </w:rPr>
        <w:t>Daščiorui</w:t>
      </w:r>
      <w:proofErr w:type="spellEnd"/>
      <w:r w:rsidRPr="00B37CA6">
        <w:rPr>
          <w:lang w:eastAsia="lt-LT"/>
        </w:rPr>
        <w:t xml:space="preserve"> už surengtą tapybos parodą ,,Abstraktūs pamąstymai“. Mokytojas V. D. vasario 16-ąjai karpiniais papuošė darželio galerijos langus, kovo 11-ąjai sukonstravo Gedimino pilį, kurią kartu su vaikais dekoravo. Pasaulio žemėlapiais papuošta koridoriaus erdvė, rudenėlio šventei kurta atributika. Ruošti papuošimai </w:t>
      </w:r>
      <w:proofErr w:type="spellStart"/>
      <w:r w:rsidRPr="00B37CA6">
        <w:rPr>
          <w:lang w:eastAsia="lt-LT"/>
        </w:rPr>
        <w:t>šv.</w:t>
      </w:r>
      <w:proofErr w:type="spellEnd"/>
      <w:r w:rsidRPr="00B37CA6">
        <w:rPr>
          <w:lang w:eastAsia="lt-LT"/>
        </w:rPr>
        <w:t xml:space="preserve"> Kalėdų šventei.  </w:t>
      </w:r>
    </w:p>
    <w:p w14:paraId="36A85341" w14:textId="77777777" w:rsidR="00B37CA6" w:rsidRPr="00B37CA6" w:rsidRDefault="00B37CA6" w:rsidP="00004CA3">
      <w:pPr>
        <w:pStyle w:val="Betarp"/>
        <w:ind w:firstLine="851"/>
        <w:jc w:val="both"/>
        <w:rPr>
          <w:lang w:eastAsia="lt-LT"/>
        </w:rPr>
      </w:pPr>
      <w:r w:rsidRPr="00B37CA6">
        <w:rPr>
          <w:lang w:eastAsia="lt-LT"/>
        </w:rPr>
        <w:t>Bendradarbiaujant įstaigos pedagogams parengtas projektas ,,</w:t>
      </w:r>
      <w:proofErr w:type="spellStart"/>
      <w:r w:rsidRPr="00B37CA6">
        <w:rPr>
          <w:lang w:eastAsia="lt-LT"/>
        </w:rPr>
        <w:t>Sveikuoliukų</w:t>
      </w:r>
      <w:proofErr w:type="spellEnd"/>
      <w:r w:rsidRPr="00B37CA6">
        <w:rPr>
          <w:lang w:eastAsia="lt-LT"/>
        </w:rPr>
        <w:t xml:space="preserve"> </w:t>
      </w:r>
      <w:proofErr w:type="spellStart"/>
      <w:r w:rsidRPr="00B37CA6">
        <w:rPr>
          <w:lang w:eastAsia="lt-LT"/>
        </w:rPr>
        <w:t>šėlionės</w:t>
      </w:r>
      <w:proofErr w:type="spellEnd"/>
      <w:r w:rsidRPr="00B37CA6">
        <w:rPr>
          <w:lang w:eastAsia="lt-LT"/>
        </w:rPr>
        <w:t>“ Rokiškio rajono savivaldybės visuomenės sveikatos rėmimo specialiosios programos projektų konkursui ir gautas finansavimas (4936.38 eurų). Projekto tikslas – įgalinti lopšelio-darželio erdves tikslingomis ir vaikams patraukliomis priemonėmis vaikų nutukimo prevencijai, fizinės sveikatos stiprinimui bei kelti motyvaciją fizinio aktyvumo poreikiui. Lopšelyje-darželyje įkurtos 2 fizinio aktyvumo erdvės: kupolas ir treniruoklių kambarys. Erdvės aprūpintos šiuolaikiška, sertifikuota fizinio aktyvumo įranga. Projekto veiklose dalyvavo: vaikai (1–5 metai) – 170; vaikų tėvai (18–50 metų) – 170.</w:t>
      </w:r>
    </w:p>
    <w:p w14:paraId="728EC51E" w14:textId="77777777" w:rsidR="00B37CA6" w:rsidRPr="00B37CA6" w:rsidRDefault="00020F77" w:rsidP="00004CA3">
      <w:pPr>
        <w:pStyle w:val="Betarp"/>
        <w:ind w:firstLine="851"/>
        <w:jc w:val="both"/>
        <w:rPr>
          <w:lang w:eastAsia="lt-LT"/>
        </w:rPr>
      </w:pPr>
      <w:r>
        <w:rPr>
          <w:b/>
          <w:lang w:eastAsia="lt-LT"/>
        </w:rPr>
        <w:t>3. Tikslas.</w:t>
      </w:r>
      <w:r w:rsidR="00B37CA6" w:rsidRPr="00B37CA6">
        <w:rPr>
          <w:lang w:eastAsia="lt-LT"/>
        </w:rPr>
        <w:t xml:space="preserve"> </w:t>
      </w:r>
      <w:r w:rsidR="00B37CA6" w:rsidRPr="00020F77">
        <w:rPr>
          <w:b/>
          <w:lang w:eastAsia="lt-LT"/>
        </w:rPr>
        <w:t>Kurti patrauklią įstaigos aplinką.</w:t>
      </w:r>
    </w:p>
    <w:p w14:paraId="6A2D0E4D" w14:textId="77777777" w:rsidR="00B37CA6" w:rsidRPr="00B37CA6" w:rsidRDefault="00B37CA6" w:rsidP="00004CA3">
      <w:pPr>
        <w:pStyle w:val="Betarp"/>
        <w:ind w:firstLine="851"/>
        <w:jc w:val="both"/>
        <w:rPr>
          <w:rFonts w:eastAsia="Calibri"/>
        </w:rPr>
      </w:pPr>
      <w:r w:rsidRPr="00B37CA6">
        <w:rPr>
          <w:lang w:eastAsia="lt-LT"/>
        </w:rPr>
        <w:t xml:space="preserve">2023 metais telkti resursai edukacinių erdvių modernizavimui ir kūrimui, įsigyta priemonių ir įrenginių, reikalingų kokybiškam ugdymo procesui ir ugdymo aplinkai užtikrinti. </w:t>
      </w:r>
      <w:r w:rsidRPr="00B37CA6">
        <w:rPr>
          <w:rFonts w:eastAsia="Calibri"/>
        </w:rPr>
        <w:t>Nauj</w:t>
      </w:r>
      <w:r w:rsidRPr="00B37CA6">
        <w:rPr>
          <w:rFonts w:eastAsia="Calibri" w:hint="eastAsia"/>
        </w:rPr>
        <w:t>ų</w:t>
      </w:r>
      <w:r w:rsidRPr="00B37CA6">
        <w:rPr>
          <w:rFonts w:eastAsia="Calibri"/>
        </w:rPr>
        <w:t xml:space="preserve"> id</w:t>
      </w:r>
      <w:r w:rsidRPr="00B37CA6">
        <w:rPr>
          <w:rFonts w:eastAsia="Calibri" w:hint="eastAsia"/>
        </w:rPr>
        <w:t>ė</w:t>
      </w:r>
      <w:r w:rsidRPr="00B37CA6">
        <w:rPr>
          <w:rFonts w:eastAsia="Calibri"/>
        </w:rPr>
        <w:t>j</w:t>
      </w:r>
      <w:r w:rsidRPr="00B37CA6">
        <w:rPr>
          <w:rFonts w:eastAsia="Calibri" w:hint="eastAsia"/>
        </w:rPr>
        <w:t>ų</w:t>
      </w:r>
      <w:r w:rsidRPr="00B37CA6">
        <w:rPr>
          <w:rFonts w:eastAsia="Calibri"/>
        </w:rPr>
        <w:t>, siekiant vaik</w:t>
      </w:r>
      <w:r w:rsidRPr="00B37CA6">
        <w:rPr>
          <w:rFonts w:eastAsia="Calibri" w:hint="eastAsia"/>
        </w:rPr>
        <w:t>ų</w:t>
      </w:r>
      <w:r w:rsidRPr="00B37CA6">
        <w:rPr>
          <w:rFonts w:eastAsia="Calibri"/>
        </w:rPr>
        <w:t xml:space="preserve"> pažangos, nuolat ieškoma atnaujinant </w:t>
      </w:r>
      <w:r w:rsidRPr="00B37CA6">
        <w:rPr>
          <w:rFonts w:eastAsia="Calibri" w:hint="eastAsia"/>
        </w:rPr>
        <w:t>į</w:t>
      </w:r>
      <w:r w:rsidRPr="00B37CA6">
        <w:rPr>
          <w:rFonts w:eastAsia="Calibri"/>
        </w:rPr>
        <w:t xml:space="preserve">vairias edukacines priemones, modernizuojant edukacines erdves bei supažindinant pedagogus su pažangiausiomis programomis, orientuotomis </w:t>
      </w:r>
      <w:r w:rsidRPr="00B37CA6">
        <w:rPr>
          <w:rFonts w:eastAsia="Calibri" w:hint="eastAsia"/>
        </w:rPr>
        <w:t>į</w:t>
      </w:r>
      <w:r w:rsidRPr="00B37CA6">
        <w:rPr>
          <w:rFonts w:eastAsia="Calibri"/>
        </w:rPr>
        <w:t xml:space="preserve"> šiandieninio vaiko poreikius. Efektyviai ir tikslingai naudojami turimi materialiniai ir intelektualiniai ištekliai. Investuojama </w:t>
      </w:r>
      <w:r w:rsidRPr="00B37CA6">
        <w:rPr>
          <w:rFonts w:eastAsia="Calibri" w:hint="eastAsia"/>
        </w:rPr>
        <w:t>į</w:t>
      </w:r>
      <w:r w:rsidRPr="00B37CA6">
        <w:rPr>
          <w:rFonts w:eastAsia="Calibri"/>
        </w:rPr>
        <w:t xml:space="preserve"> ugdym</w:t>
      </w:r>
      <w:r w:rsidRPr="00B37CA6">
        <w:rPr>
          <w:rFonts w:eastAsia="Calibri" w:hint="eastAsia"/>
        </w:rPr>
        <w:t>ą</w:t>
      </w:r>
      <w:r w:rsidRPr="00B37CA6">
        <w:rPr>
          <w:rFonts w:eastAsia="Calibri"/>
        </w:rPr>
        <w:t xml:space="preserve"> </w:t>
      </w:r>
      <w:r w:rsidRPr="00B37CA6">
        <w:rPr>
          <w:rFonts w:eastAsia="Calibri" w:hint="eastAsia"/>
        </w:rPr>
        <w:t>į</w:t>
      </w:r>
      <w:r w:rsidRPr="00B37CA6">
        <w:rPr>
          <w:rFonts w:eastAsia="Calibri"/>
        </w:rPr>
        <w:t>sigyjant naujas i</w:t>
      </w:r>
      <w:r w:rsidR="00973DBA">
        <w:rPr>
          <w:rFonts w:eastAsia="Calibri"/>
        </w:rPr>
        <w:t xml:space="preserve">r pritaikant turimas priemones. </w:t>
      </w:r>
      <w:r w:rsidRPr="00B37CA6">
        <w:rPr>
          <w:rFonts w:eastAsia="Calibri"/>
        </w:rPr>
        <w:t>Nuolat modernizuojamos edukacinės erdvės ir kuriama bendrų kompetencijų aplinka. Įsigytos priemonės ir įrengimai skatinantys vaikų saviraišką ir kūrybiškumą bei skatinantys kokybišką ugdymo procesą ir užtikrinantys saugią ugdymo/</w:t>
      </w:r>
      <w:proofErr w:type="spellStart"/>
      <w:r w:rsidRPr="00B37CA6">
        <w:rPr>
          <w:rFonts w:eastAsia="Calibri"/>
        </w:rPr>
        <w:t>si</w:t>
      </w:r>
      <w:proofErr w:type="spellEnd"/>
      <w:r w:rsidRPr="00B37CA6">
        <w:rPr>
          <w:rFonts w:eastAsia="Calibri"/>
        </w:rPr>
        <w:t xml:space="preserve"> aplinką.  Skatinant vaik</w:t>
      </w:r>
      <w:r w:rsidRPr="00B37CA6">
        <w:rPr>
          <w:rFonts w:eastAsia="Calibri" w:hint="eastAsia"/>
        </w:rPr>
        <w:t>ų</w:t>
      </w:r>
      <w:r w:rsidRPr="00B37CA6">
        <w:rPr>
          <w:rFonts w:eastAsia="Calibri"/>
        </w:rPr>
        <w:t xml:space="preserve"> aktyvią veiklą, lauko aikštelėse kuriamos edukacin</w:t>
      </w:r>
      <w:r w:rsidRPr="00B37CA6">
        <w:rPr>
          <w:rFonts w:eastAsia="Calibri" w:hint="eastAsia"/>
        </w:rPr>
        <w:t>ė</w:t>
      </w:r>
      <w:r w:rsidRPr="00B37CA6">
        <w:rPr>
          <w:rFonts w:eastAsia="Calibri"/>
        </w:rPr>
        <w:t>s erdv</w:t>
      </w:r>
      <w:r w:rsidRPr="00B37CA6">
        <w:rPr>
          <w:rFonts w:eastAsia="Calibri" w:hint="eastAsia"/>
        </w:rPr>
        <w:t>ė</w:t>
      </w:r>
      <w:r w:rsidRPr="00B37CA6">
        <w:rPr>
          <w:rFonts w:eastAsia="Calibri"/>
        </w:rPr>
        <w:t>s. Naujai įsigyti mokomieji konstruktoriai, loginio mąstymo žaidimai, smulkiosios motorikos rinkiniai (878,00 eurų). Kūryb</w:t>
      </w:r>
      <w:r w:rsidR="00973DBA">
        <w:rPr>
          <w:rFonts w:eastAsia="Calibri"/>
        </w:rPr>
        <w:t xml:space="preserve">inės priemonės, lauko žaidimai: </w:t>
      </w:r>
      <w:r w:rsidRPr="00B37CA6">
        <w:rPr>
          <w:rFonts w:eastAsia="Calibri"/>
        </w:rPr>
        <w:t>pastatomas krepšinis, žaidimas maišelių mėtymui, lauko teniso</w:t>
      </w:r>
      <w:r w:rsidR="00973DBA">
        <w:rPr>
          <w:rFonts w:eastAsia="Calibri"/>
        </w:rPr>
        <w:t xml:space="preserve"> rinkinys, pripučiami kamuoliai (</w:t>
      </w:r>
      <w:r w:rsidRPr="00B37CA6">
        <w:rPr>
          <w:rFonts w:eastAsia="Calibri"/>
        </w:rPr>
        <w:t>313,00 eurų</w:t>
      </w:r>
      <w:r w:rsidR="00973DBA">
        <w:rPr>
          <w:rFonts w:eastAsia="Calibri"/>
        </w:rPr>
        <w:t>)</w:t>
      </w:r>
      <w:r w:rsidRPr="00B37CA6">
        <w:rPr>
          <w:rFonts w:eastAsia="Calibri"/>
        </w:rPr>
        <w:t>. Kad įstaigos kieme įrengtoje erdvėje STEAM kupole veiklas galima būtų vykdyti visais metų laikais</w:t>
      </w:r>
      <w:r w:rsidR="00973DBA">
        <w:rPr>
          <w:rFonts w:eastAsia="Calibri"/>
        </w:rPr>
        <w:t>,</w:t>
      </w:r>
      <w:r w:rsidRPr="00B37CA6">
        <w:rPr>
          <w:rFonts w:eastAsia="Calibri"/>
        </w:rPr>
        <w:t xml:space="preserve"> įrengtas kupolo apšvietimas (297,62 eurų). </w:t>
      </w:r>
    </w:p>
    <w:p w14:paraId="5D8A8A4B" w14:textId="77777777" w:rsidR="00B37CA6" w:rsidRPr="00B37CA6" w:rsidRDefault="00B37CA6" w:rsidP="00004CA3">
      <w:pPr>
        <w:pStyle w:val="Betarp"/>
        <w:ind w:firstLine="851"/>
        <w:jc w:val="both"/>
        <w:rPr>
          <w:rFonts w:eastAsia="Calibri"/>
        </w:rPr>
      </w:pPr>
      <w:r w:rsidRPr="00B37CA6">
        <w:rPr>
          <w:rFonts w:eastAsia="Calibri"/>
        </w:rPr>
        <w:t xml:space="preserve">Įgyvendinant atnaujintą priešmokyklinio ugdymo programą, skaitmeninei kompetencijai ugdyti papildomai įsigyta 9 vnt. planšetinių kompiuterių (1914,95 eurų). Turimas skaičius planšetinių kompiuterių sudaro galimybę visos priešmokyklinio ugdymo grupės vaikams atlikti užduotis vienu metu. „Smalsučių“ grupėje </w:t>
      </w:r>
      <w:r w:rsidR="00973DBA">
        <w:rPr>
          <w:rFonts w:eastAsia="Calibri"/>
        </w:rPr>
        <w:t>įsigytas projektoriaus ekranas (</w:t>
      </w:r>
      <w:r w:rsidRPr="00B37CA6">
        <w:rPr>
          <w:rFonts w:eastAsia="Calibri"/>
        </w:rPr>
        <w:t>100,00 eurų</w:t>
      </w:r>
      <w:r w:rsidR="00973DBA">
        <w:rPr>
          <w:rFonts w:eastAsia="Calibri"/>
        </w:rPr>
        <w:t>)</w:t>
      </w:r>
      <w:r w:rsidRPr="00B37CA6">
        <w:rPr>
          <w:rFonts w:eastAsia="Calibri"/>
        </w:rPr>
        <w:t>, „</w:t>
      </w:r>
      <w:proofErr w:type="spellStart"/>
      <w:r w:rsidRPr="00B37CA6">
        <w:rPr>
          <w:rFonts w:eastAsia="Calibri"/>
        </w:rPr>
        <w:t>Kodėlčiukų</w:t>
      </w:r>
      <w:proofErr w:type="spellEnd"/>
      <w:r w:rsidRPr="00B37CA6">
        <w:rPr>
          <w:rFonts w:eastAsia="Calibri"/>
        </w:rPr>
        <w:t>“ grupėje televizorius</w:t>
      </w:r>
      <w:r w:rsidR="00973DBA">
        <w:rPr>
          <w:rFonts w:eastAsia="Calibri"/>
        </w:rPr>
        <w:t xml:space="preserve"> (</w:t>
      </w:r>
      <w:r w:rsidRPr="00B37CA6">
        <w:rPr>
          <w:rFonts w:eastAsia="Calibri"/>
        </w:rPr>
        <w:t>450,00 eurų</w:t>
      </w:r>
      <w:r w:rsidR="00973DBA">
        <w:rPr>
          <w:rFonts w:eastAsia="Calibri"/>
        </w:rPr>
        <w:t>)</w:t>
      </w:r>
      <w:r w:rsidRPr="00B37CA6">
        <w:rPr>
          <w:rFonts w:eastAsia="Calibri"/>
        </w:rPr>
        <w:t xml:space="preserve">. Mokytojų darbo aplinkos gerinimui papildomai įsigytas nešiojamas </w:t>
      </w:r>
      <w:r w:rsidRPr="00B37CA6">
        <w:rPr>
          <w:rFonts w:eastAsia="Calibri"/>
        </w:rPr>
        <w:lastRenderedPageBreak/>
        <w:t xml:space="preserve">kompiuteris </w:t>
      </w:r>
      <w:r w:rsidR="00973DBA">
        <w:rPr>
          <w:rFonts w:eastAsia="Calibri"/>
        </w:rPr>
        <w:t>(</w:t>
      </w:r>
      <w:r w:rsidRPr="00B37CA6">
        <w:rPr>
          <w:rFonts w:eastAsia="Calibri"/>
        </w:rPr>
        <w:t>499,00 eurų</w:t>
      </w:r>
      <w:r w:rsidR="00973DBA">
        <w:rPr>
          <w:rFonts w:eastAsia="Calibri"/>
        </w:rPr>
        <w:t>)</w:t>
      </w:r>
      <w:r w:rsidRPr="00B37CA6">
        <w:rPr>
          <w:rFonts w:eastAsia="Calibri"/>
        </w:rPr>
        <w:t xml:space="preserve">, 3 vnt. monitorių su priedais (klaviatūra, pelė) </w:t>
      </w:r>
      <w:r w:rsidR="00973DBA">
        <w:rPr>
          <w:rFonts w:eastAsia="Calibri"/>
        </w:rPr>
        <w:t>(</w:t>
      </w:r>
      <w:r w:rsidRPr="00B37CA6">
        <w:rPr>
          <w:rFonts w:eastAsia="Calibri"/>
        </w:rPr>
        <w:t>425,99 eurų</w:t>
      </w:r>
      <w:r w:rsidR="00973DBA">
        <w:rPr>
          <w:rFonts w:eastAsia="Calibri"/>
        </w:rPr>
        <w:t>)</w:t>
      </w:r>
      <w:r w:rsidRPr="00B37CA6">
        <w:rPr>
          <w:rFonts w:eastAsia="Calibri"/>
        </w:rPr>
        <w:t>.</w:t>
      </w:r>
      <w:r w:rsidR="00C92CEF">
        <w:rPr>
          <w:rFonts w:eastAsia="Calibri"/>
        </w:rPr>
        <w:t xml:space="preserve"> </w:t>
      </w:r>
      <w:r w:rsidRPr="00B37CA6">
        <w:rPr>
          <w:rFonts w:eastAsia="Calibri"/>
        </w:rPr>
        <w:t xml:space="preserve">Vaikams, turintiems specialiųjų ugdymosi poreikių, įsigyta pasunkinta antklodė </w:t>
      </w:r>
      <w:r w:rsidR="00973DBA">
        <w:rPr>
          <w:rFonts w:eastAsia="Calibri"/>
        </w:rPr>
        <w:t>(</w:t>
      </w:r>
      <w:r w:rsidRPr="00B37CA6">
        <w:rPr>
          <w:rFonts w:eastAsia="Calibri"/>
        </w:rPr>
        <w:t>99,00 eurų</w:t>
      </w:r>
      <w:r w:rsidR="00973DBA">
        <w:rPr>
          <w:rFonts w:eastAsia="Calibri"/>
        </w:rPr>
        <w:t>)</w:t>
      </w:r>
      <w:r w:rsidRPr="00B37CA6">
        <w:rPr>
          <w:rFonts w:eastAsia="Calibri"/>
        </w:rPr>
        <w:t xml:space="preserve"> ir NENKO garsą slopinančios ausinės </w:t>
      </w:r>
      <w:r w:rsidR="00973DBA">
        <w:rPr>
          <w:rFonts w:eastAsia="Calibri"/>
        </w:rPr>
        <w:t>(</w:t>
      </w:r>
      <w:r w:rsidRPr="00B37CA6">
        <w:rPr>
          <w:rFonts w:eastAsia="Calibri"/>
        </w:rPr>
        <w:t>43,43 eurų</w:t>
      </w:r>
      <w:r w:rsidR="00973DBA">
        <w:rPr>
          <w:rFonts w:eastAsia="Calibri"/>
        </w:rPr>
        <w:t>)</w:t>
      </w:r>
      <w:r w:rsidRPr="00B37CA6">
        <w:rPr>
          <w:rFonts w:eastAsia="Calibri"/>
        </w:rPr>
        <w:t>.</w:t>
      </w:r>
    </w:p>
    <w:p w14:paraId="26E855C9" w14:textId="77777777" w:rsidR="00B37CA6" w:rsidRPr="00B37CA6" w:rsidRDefault="00B37CA6" w:rsidP="00004CA3">
      <w:pPr>
        <w:pStyle w:val="Betarp"/>
        <w:ind w:firstLine="851"/>
        <w:jc w:val="both"/>
        <w:rPr>
          <w:rFonts w:eastAsia="Calibri"/>
        </w:rPr>
      </w:pPr>
      <w:r w:rsidRPr="00B37CA6">
        <w:rPr>
          <w:rFonts w:eastAsia="Calibri"/>
        </w:rPr>
        <w:t xml:space="preserve">Pagal patvirtinto Rokiškio rajono savivaldybės 2023–2025 metų strateginį veiklos plano sudarytomis ir patvirtintomis asignavimų valdytojų programų biudžeto detalias sąmatas iš 5 programos „Rokiškio rajono infrastruktūros objektų priežiūros, plėtros ir modernizavimo programa“, pagal 2023 metų strateginio veiklos plano priemonę „Patalpų atitikimo higienos normoms užtikrinimas“, gauta lėšų 10086,56 eurų (dešimt tūkstančių aštuoniasdešimt šeši eurai 56 cnt.) koridoriaus-galerijos remontui. Iš gautų lėšų atlikti vidaus apdailos darbai: apšiltinta viena koridoriaus-galerijos pusė, sienos padengtos gipso kartono plokštėmis, apšiltintos ir sumontuotos pakabinamos lubos, atliktas sienų glaistymas ir dažymas, atnaujinta palangė ir radiatorių uždengimas. Gautos lėšos panaudotos tik pagrindinei galerijos daliai. Prie remonto darbų įstaiga taip pat prisidėjo savo lėšomis: apdailos darbai atlikti likusioms koridoriaus dalims į abi puses. Sienos baigtos montuoti gipso kartono plokštėmis, atlikti glaistymo ir dažymo darbai, sumontuotos pakabinamos lubos. Atnaujinta galerijos elektros instaliacija, pakeisti jungikliai ir rozetės. Sumontuoti LED šviestuvai (497,24 eurų). Pakeistos </w:t>
      </w:r>
      <w:r w:rsidR="00C92CEF">
        <w:rPr>
          <w:rFonts w:eastAsia="Calibri"/>
        </w:rPr>
        <w:t xml:space="preserve">administracijos </w:t>
      </w:r>
      <w:r w:rsidRPr="00B37CA6">
        <w:rPr>
          <w:rFonts w:eastAsia="Calibri"/>
        </w:rPr>
        <w:t>kabineto durys (1140,00 eurų), atliktas signalizacijos perprogramavimas (428,23 eurų)</w:t>
      </w:r>
      <w:r w:rsidR="00C036F4">
        <w:rPr>
          <w:rFonts w:eastAsia="Calibri"/>
        </w:rPr>
        <w:t>.</w:t>
      </w:r>
      <w:r w:rsidRPr="00B37CA6">
        <w:rPr>
          <w:rFonts w:eastAsia="Calibri"/>
        </w:rPr>
        <w:t xml:space="preserve"> Viso įstaiga prie remonto prisidėjo 9065,47 eurų. </w:t>
      </w:r>
    </w:p>
    <w:p w14:paraId="3A2FC122" w14:textId="77777777" w:rsidR="00B37CA6" w:rsidRPr="00B37CA6" w:rsidRDefault="00B37CA6" w:rsidP="00004CA3">
      <w:pPr>
        <w:pStyle w:val="Betarp"/>
        <w:ind w:firstLine="851"/>
        <w:jc w:val="both"/>
        <w:rPr>
          <w:rFonts w:eastAsia="Calibri"/>
        </w:rPr>
      </w:pPr>
      <w:r w:rsidRPr="00B37CA6">
        <w:rPr>
          <w:rFonts w:eastAsia="Calibri"/>
        </w:rPr>
        <w:t xml:space="preserve">Atnaujintas skalbyklos inventorius: įsigyta </w:t>
      </w:r>
      <w:proofErr w:type="spellStart"/>
      <w:r w:rsidRPr="00B37CA6">
        <w:rPr>
          <w:rFonts w:eastAsia="Calibri"/>
        </w:rPr>
        <w:t>skalbyklė</w:t>
      </w:r>
      <w:proofErr w:type="spellEnd"/>
      <w:r w:rsidRPr="00B37CA6">
        <w:rPr>
          <w:rFonts w:eastAsia="Calibri"/>
        </w:rPr>
        <w:t xml:space="preserve"> </w:t>
      </w:r>
      <w:r w:rsidR="00C036F4">
        <w:rPr>
          <w:rFonts w:eastAsia="Calibri"/>
        </w:rPr>
        <w:t>(</w:t>
      </w:r>
      <w:r w:rsidRPr="00B37CA6">
        <w:rPr>
          <w:rFonts w:eastAsia="Calibri"/>
        </w:rPr>
        <w:t>422,99 eurų</w:t>
      </w:r>
      <w:r w:rsidR="00C036F4">
        <w:rPr>
          <w:rFonts w:eastAsia="Calibri"/>
        </w:rPr>
        <w:t>)</w:t>
      </w:r>
      <w:r w:rsidRPr="00B37CA6">
        <w:rPr>
          <w:rFonts w:eastAsia="Calibri"/>
        </w:rPr>
        <w:t xml:space="preserve">, atnaujinti skalbyklos baldai: spintelė, plautuvė ir kt. </w:t>
      </w:r>
      <w:r w:rsidR="00C036F4">
        <w:rPr>
          <w:rFonts w:eastAsia="Calibri"/>
        </w:rPr>
        <w:t>(</w:t>
      </w:r>
      <w:r w:rsidRPr="00B37CA6">
        <w:rPr>
          <w:rFonts w:eastAsia="Calibri"/>
        </w:rPr>
        <w:t>150,00 eurų</w:t>
      </w:r>
      <w:r w:rsidR="00C036F4">
        <w:rPr>
          <w:rFonts w:eastAsia="Calibri"/>
        </w:rPr>
        <w:t>)</w:t>
      </w:r>
      <w:r w:rsidRPr="00B37CA6">
        <w:rPr>
          <w:rFonts w:eastAsia="Calibri"/>
        </w:rPr>
        <w:t xml:space="preserve">. Kad langų valymas būtų sklandesnis ir saugesnis įsigytas langų valymo robotas su priedais </w:t>
      </w:r>
      <w:r w:rsidR="00C036F4">
        <w:rPr>
          <w:rFonts w:eastAsia="Calibri"/>
        </w:rPr>
        <w:t>(</w:t>
      </w:r>
      <w:r w:rsidRPr="00B37CA6">
        <w:rPr>
          <w:rFonts w:eastAsia="Calibri"/>
        </w:rPr>
        <w:t>410,97 eurų</w:t>
      </w:r>
      <w:r w:rsidR="00C036F4">
        <w:rPr>
          <w:rFonts w:eastAsia="Calibri"/>
        </w:rPr>
        <w:t>)</w:t>
      </w:r>
      <w:r w:rsidRPr="00B37CA6">
        <w:rPr>
          <w:rFonts w:eastAsia="Calibri"/>
        </w:rPr>
        <w:t xml:space="preserve">, taip pat langų valytuvas „Karcher“ su priedais </w:t>
      </w:r>
      <w:r w:rsidR="00C036F4">
        <w:rPr>
          <w:rFonts w:eastAsia="Calibri"/>
        </w:rPr>
        <w:t>(</w:t>
      </w:r>
      <w:r w:rsidRPr="00B37CA6">
        <w:rPr>
          <w:rFonts w:eastAsia="Calibri"/>
        </w:rPr>
        <w:t>66,98 eurų</w:t>
      </w:r>
      <w:r w:rsidR="00C036F4">
        <w:rPr>
          <w:rFonts w:eastAsia="Calibri"/>
        </w:rPr>
        <w:t>).</w:t>
      </w:r>
      <w:r w:rsidRPr="00B37CA6">
        <w:rPr>
          <w:rFonts w:eastAsia="Calibri"/>
        </w:rPr>
        <w:t xml:space="preserve"> Suremontuotas virtuvės garų nutraukimo vamzdynas </w:t>
      </w:r>
      <w:r w:rsidR="00C036F4">
        <w:rPr>
          <w:rFonts w:eastAsia="Calibri"/>
        </w:rPr>
        <w:t>(</w:t>
      </w:r>
      <w:r w:rsidRPr="00B37CA6">
        <w:rPr>
          <w:rFonts w:eastAsia="Calibri"/>
        </w:rPr>
        <w:t>480,00 eurų</w:t>
      </w:r>
      <w:r w:rsidR="00C036F4">
        <w:rPr>
          <w:rFonts w:eastAsia="Calibri"/>
        </w:rPr>
        <w:t>)</w:t>
      </w:r>
      <w:r w:rsidRPr="00B37CA6">
        <w:rPr>
          <w:rFonts w:eastAsia="Calibri"/>
        </w:rPr>
        <w:t>.</w:t>
      </w:r>
    </w:p>
    <w:p w14:paraId="55110945" w14:textId="77777777" w:rsidR="00B37CA6" w:rsidRPr="00B37CA6" w:rsidRDefault="00B37CA6" w:rsidP="00004CA3">
      <w:pPr>
        <w:pStyle w:val="Betarp"/>
        <w:ind w:firstLine="851"/>
        <w:jc w:val="both"/>
        <w:rPr>
          <w:rFonts w:eastAsia="Calibri"/>
        </w:rPr>
      </w:pPr>
      <w:r w:rsidRPr="00B37CA6">
        <w:rPr>
          <w:rFonts w:eastAsia="Calibri"/>
        </w:rPr>
        <w:t>Socialinės pedagogės iniciatyva parengta paraiška į Rokiškio rajono savivaldybės administracijos skelbtą 2023 metų sveikatinimo projektų konkursą. Iš Rokiškio rajono savivaldybės visuomenės sveikatos rėmimo specialiosios programos pagal 2023 metų strateginio veiklos plano priemonę „Sveikatos priežiūros rėmimas“, įgyvendinant Visuomenės sveikatos rėmimo specialiąją programą, kurios paskirtis – plėtoti visumą organizacinių, socialinių ir sveikatingumo priemonių, padedančių vykdyti ligų ir traumų profilaktiką, išsaugoti ir stiprinti visuomenės sveikatą, kaupti ir skleisti žinias apie sveikatą, skatinti bendruomenės sveikatingumą, dalyvavimą propaguojant sveiką gyvenseną, sveikatos stiprinimą, siekiant pagerinti gyventojų sveikatą ir gyvenimo kokybę, projektui „</w:t>
      </w:r>
      <w:proofErr w:type="spellStart"/>
      <w:r w:rsidRPr="00B37CA6">
        <w:rPr>
          <w:rFonts w:eastAsia="Calibri"/>
        </w:rPr>
        <w:t>Sveikuoliukų</w:t>
      </w:r>
      <w:proofErr w:type="spellEnd"/>
      <w:r w:rsidRPr="00B37CA6">
        <w:rPr>
          <w:rFonts w:eastAsia="Calibri"/>
        </w:rPr>
        <w:t xml:space="preserve"> </w:t>
      </w:r>
      <w:proofErr w:type="spellStart"/>
      <w:r w:rsidRPr="00B37CA6">
        <w:rPr>
          <w:rFonts w:eastAsia="Calibri"/>
        </w:rPr>
        <w:t>šėlionės</w:t>
      </w:r>
      <w:proofErr w:type="spellEnd"/>
      <w:r w:rsidRPr="00B37CA6">
        <w:rPr>
          <w:rFonts w:eastAsia="Calibri"/>
        </w:rPr>
        <w:t>“ skirta 4936,38 eurų. Projekto tikslas – įgalinti įstaigos erdves tikslingomis ir vaikams patraukliomis priemonėmis vaikų  nutukimo prevencijai, fizinės sveikatos stiprinimui, bei kelti motyvaciją fizinio aktyvumo poreikiui. Iš skirtų lėšų įrengtos dvi fizinio aktyvumo erdvės – kupole šiltuoju metų laiku pakaitomis įrengtos jogos studija ir oro ritulio stalo žaidimų erdvė, vidaus patalpose įgalinta nauja fizinio aktyvumo erdvė – treniruoklių kambarys. Erdvių kūrimui ir naudojimui įsigytos pri</w:t>
      </w:r>
      <w:r w:rsidR="00C036F4">
        <w:rPr>
          <w:rFonts w:eastAsia="Calibri"/>
        </w:rPr>
        <w:t xml:space="preserve">emonės: jogos pozų kilimėliai, </w:t>
      </w:r>
      <w:r w:rsidRPr="00B37CA6">
        <w:rPr>
          <w:rFonts w:eastAsia="Calibri"/>
        </w:rPr>
        <w:t>2 vnt. (510,91 eurų), jogos kortelių rinki</w:t>
      </w:r>
      <w:r w:rsidR="00C036F4">
        <w:rPr>
          <w:rFonts w:eastAsia="Calibri"/>
        </w:rPr>
        <w:t>nys „</w:t>
      </w:r>
      <w:proofErr w:type="spellStart"/>
      <w:r w:rsidR="00C036F4">
        <w:rPr>
          <w:rFonts w:eastAsia="Calibri"/>
        </w:rPr>
        <w:t>Yoga</w:t>
      </w:r>
      <w:proofErr w:type="spellEnd"/>
      <w:r w:rsidR="00C036F4">
        <w:rPr>
          <w:rFonts w:eastAsia="Calibri"/>
        </w:rPr>
        <w:t xml:space="preserve"> </w:t>
      </w:r>
      <w:proofErr w:type="spellStart"/>
      <w:r w:rsidR="00C036F4">
        <w:rPr>
          <w:rFonts w:eastAsia="Calibri"/>
        </w:rPr>
        <w:t>Zoo</w:t>
      </w:r>
      <w:proofErr w:type="spellEnd"/>
      <w:r w:rsidR="00C036F4">
        <w:rPr>
          <w:rFonts w:eastAsia="Calibri"/>
        </w:rPr>
        <w:t xml:space="preserve"> – Joga vaikams“, </w:t>
      </w:r>
      <w:r w:rsidRPr="00B37CA6">
        <w:rPr>
          <w:rFonts w:eastAsia="Calibri"/>
        </w:rPr>
        <w:t>1 vnt. (33,95 eurų), vaikiškų pa</w:t>
      </w:r>
      <w:r w:rsidR="00C036F4">
        <w:rPr>
          <w:rFonts w:eastAsia="Calibri"/>
        </w:rPr>
        <w:t xml:space="preserve">galvėlių komplektas sėdėjimui, </w:t>
      </w:r>
      <w:r w:rsidRPr="00B37CA6">
        <w:rPr>
          <w:rFonts w:eastAsia="Calibri"/>
        </w:rPr>
        <w:t>1 vnt. (269,99 eurų), darželinukų krep</w:t>
      </w:r>
      <w:r w:rsidR="00C036F4">
        <w:rPr>
          <w:rFonts w:eastAsia="Calibri"/>
        </w:rPr>
        <w:t xml:space="preserve">šinis ir darželinukų futbolas, </w:t>
      </w:r>
      <w:r w:rsidRPr="00B37CA6">
        <w:rPr>
          <w:rFonts w:eastAsia="Calibri"/>
        </w:rPr>
        <w:t>1 vnt. (88,00 eurų), va</w:t>
      </w:r>
      <w:r w:rsidR="00C036F4">
        <w:rPr>
          <w:rFonts w:eastAsia="Calibri"/>
        </w:rPr>
        <w:t xml:space="preserve">ikiškas treniruoklis-dviratis, </w:t>
      </w:r>
      <w:r w:rsidRPr="00B37CA6">
        <w:rPr>
          <w:rFonts w:eastAsia="Calibri"/>
        </w:rPr>
        <w:t>1 vnt. (214,99 eurų), vaikišk</w:t>
      </w:r>
      <w:r w:rsidR="00C036F4">
        <w:rPr>
          <w:rFonts w:eastAsia="Calibri"/>
        </w:rPr>
        <w:t>as treniruoklis-bėgimo takelis,</w:t>
      </w:r>
      <w:r w:rsidRPr="00B37CA6">
        <w:rPr>
          <w:rFonts w:eastAsia="Calibri"/>
        </w:rPr>
        <w:t xml:space="preserve"> 1 vnt. (229,99 eurų), va</w:t>
      </w:r>
      <w:r w:rsidR="00C036F4">
        <w:rPr>
          <w:rFonts w:eastAsia="Calibri"/>
        </w:rPr>
        <w:t>ikiškas treniruoklis-</w:t>
      </w:r>
      <w:proofErr w:type="spellStart"/>
      <w:r w:rsidR="00C036F4">
        <w:rPr>
          <w:rFonts w:eastAsia="Calibri"/>
        </w:rPr>
        <w:t>steperis</w:t>
      </w:r>
      <w:proofErr w:type="spellEnd"/>
      <w:r w:rsidR="00C036F4">
        <w:rPr>
          <w:rFonts w:eastAsia="Calibri"/>
        </w:rPr>
        <w:t xml:space="preserve">, </w:t>
      </w:r>
      <w:r w:rsidRPr="00B37CA6">
        <w:rPr>
          <w:rFonts w:eastAsia="Calibri"/>
        </w:rPr>
        <w:t>1 vnt. (184,99</w:t>
      </w:r>
      <w:r w:rsidR="00C036F4">
        <w:rPr>
          <w:rFonts w:eastAsia="Calibri"/>
        </w:rPr>
        <w:t xml:space="preserve"> eurų), žolės riedulio vartai, </w:t>
      </w:r>
      <w:r w:rsidRPr="00B37CA6">
        <w:rPr>
          <w:rFonts w:eastAsia="Calibri"/>
        </w:rPr>
        <w:t xml:space="preserve">2 vnt. (143,98 eurų), </w:t>
      </w:r>
      <w:r w:rsidR="00C036F4">
        <w:rPr>
          <w:rFonts w:eastAsia="Calibri"/>
        </w:rPr>
        <w:t xml:space="preserve">lauko riedulio lazdų rinkinys, </w:t>
      </w:r>
      <w:r w:rsidRPr="00B37CA6">
        <w:rPr>
          <w:rFonts w:eastAsia="Calibri"/>
        </w:rPr>
        <w:t>2 vnt</w:t>
      </w:r>
      <w:r w:rsidR="00C036F4">
        <w:rPr>
          <w:rFonts w:eastAsia="Calibri"/>
        </w:rPr>
        <w:t xml:space="preserve">., lauko riedulio kamuoliukai, 6 vnt., ledo rutulio rituliai, </w:t>
      </w:r>
      <w:r w:rsidRPr="00B37CA6">
        <w:rPr>
          <w:rFonts w:eastAsia="Calibri"/>
        </w:rPr>
        <w:t>4 vnt. (136,00 eurų), vaikiški išmanieji laikrodukai an</w:t>
      </w:r>
      <w:r w:rsidR="00C036F4">
        <w:rPr>
          <w:rFonts w:eastAsia="Calibri"/>
        </w:rPr>
        <w:t xml:space="preserve">t rankos žingsniams matuoti, </w:t>
      </w:r>
      <w:r w:rsidRPr="00B37CA6">
        <w:rPr>
          <w:rFonts w:eastAsia="Calibri"/>
        </w:rPr>
        <w:t xml:space="preserve">20 vnt. (740,00 eurų), oro ritulio stalas </w:t>
      </w:r>
      <w:r w:rsidR="00C036F4">
        <w:rPr>
          <w:rFonts w:eastAsia="Calibri"/>
        </w:rPr>
        <w:t>„</w:t>
      </w:r>
      <w:proofErr w:type="spellStart"/>
      <w:r w:rsidR="00C036F4">
        <w:rPr>
          <w:rFonts w:eastAsia="Calibri"/>
        </w:rPr>
        <w:t>Spektrum</w:t>
      </w:r>
      <w:proofErr w:type="spellEnd"/>
      <w:r w:rsidR="00C036F4">
        <w:rPr>
          <w:rFonts w:eastAsia="Calibri"/>
        </w:rPr>
        <w:t xml:space="preserve"> Black6“ su priedais, </w:t>
      </w:r>
      <w:r w:rsidRPr="00B37CA6">
        <w:rPr>
          <w:rFonts w:eastAsia="Calibri"/>
        </w:rPr>
        <w:t>1 vnt. (538,95 eur</w:t>
      </w:r>
      <w:r w:rsidR="00C036F4">
        <w:rPr>
          <w:rFonts w:eastAsia="Calibri"/>
        </w:rPr>
        <w:t xml:space="preserve">ų), elektrinis bėgimo takelis, </w:t>
      </w:r>
      <w:r w:rsidRPr="00B37CA6">
        <w:rPr>
          <w:rFonts w:eastAsia="Calibri"/>
        </w:rPr>
        <w:t>1 vnt. (459,00 e</w:t>
      </w:r>
      <w:r w:rsidR="00C036F4">
        <w:rPr>
          <w:rFonts w:eastAsia="Calibri"/>
        </w:rPr>
        <w:t xml:space="preserve">urų), masažuoklis „One </w:t>
      </w:r>
      <w:proofErr w:type="spellStart"/>
      <w:r w:rsidR="00C036F4">
        <w:rPr>
          <w:rFonts w:eastAsia="Calibri"/>
        </w:rPr>
        <w:t>Fitnes</w:t>
      </w:r>
      <w:proofErr w:type="spellEnd"/>
      <w:r w:rsidR="00C036F4">
        <w:rPr>
          <w:rFonts w:eastAsia="Calibri"/>
        </w:rPr>
        <w:t>“,</w:t>
      </w:r>
      <w:r w:rsidRPr="00B37CA6">
        <w:rPr>
          <w:rFonts w:eastAsia="Calibri"/>
        </w:rPr>
        <w:t xml:space="preserve"> 1 vnt. (110,00 eurų)</w:t>
      </w:r>
      <w:r w:rsidR="00C036F4">
        <w:rPr>
          <w:rFonts w:eastAsia="Calibri"/>
        </w:rPr>
        <w:t xml:space="preserve">, masažinis kilimėlis-dėlionė, </w:t>
      </w:r>
      <w:r w:rsidRPr="00B37CA6">
        <w:rPr>
          <w:rFonts w:eastAsia="Calibri"/>
        </w:rPr>
        <w:t xml:space="preserve">1 vnt. (128,00 eurų), </w:t>
      </w:r>
      <w:proofErr w:type="spellStart"/>
      <w:r w:rsidRPr="00B37CA6">
        <w:rPr>
          <w:rFonts w:eastAsia="Calibri"/>
        </w:rPr>
        <w:t>Ninja</w:t>
      </w:r>
      <w:proofErr w:type="spellEnd"/>
      <w:r w:rsidRPr="00B37CA6">
        <w:rPr>
          <w:rFonts w:eastAsia="Calibri"/>
        </w:rPr>
        <w:t xml:space="preserve"> juosta ta</w:t>
      </w:r>
      <w:r w:rsidR="00C036F4">
        <w:rPr>
          <w:rFonts w:eastAsia="Calibri"/>
        </w:rPr>
        <w:t xml:space="preserve">rp medžių, didysis komplektas, </w:t>
      </w:r>
      <w:r w:rsidRPr="00B37CA6">
        <w:rPr>
          <w:rFonts w:eastAsia="Calibri"/>
        </w:rPr>
        <w:t>1 vnt. (209,00 eurų), judrusis žaidimas „Liemenė su kamuoliukais“</w:t>
      </w:r>
      <w:r w:rsidR="00C036F4">
        <w:rPr>
          <w:rFonts w:eastAsia="Calibri"/>
        </w:rPr>
        <w:t>, 3 komplektai</w:t>
      </w:r>
      <w:r w:rsidRPr="00B37CA6">
        <w:rPr>
          <w:rFonts w:eastAsia="Calibri"/>
        </w:rPr>
        <w:t xml:space="preserve"> (93,61 eurų), judrusis</w:t>
      </w:r>
      <w:r w:rsidR="00C036F4">
        <w:rPr>
          <w:rFonts w:eastAsia="Calibri"/>
        </w:rPr>
        <w:t xml:space="preserve"> žaidimas „Pagauk ir nuplėšk“, </w:t>
      </w:r>
      <w:r w:rsidRPr="00B37CA6">
        <w:rPr>
          <w:rFonts w:eastAsia="Calibri"/>
        </w:rPr>
        <w:t xml:space="preserve">3 komplektai (84,30 </w:t>
      </w:r>
      <w:r w:rsidR="00C036F4">
        <w:rPr>
          <w:rFonts w:eastAsia="Calibri"/>
        </w:rPr>
        <w:t>eurų), taškų skaičiavimo lenta,</w:t>
      </w:r>
      <w:r w:rsidRPr="00B37CA6">
        <w:rPr>
          <w:rFonts w:eastAsia="Calibri"/>
        </w:rPr>
        <w:t xml:space="preserve"> 1 vnt. (62,23 eurų)</w:t>
      </w:r>
      <w:r w:rsidR="00C036F4">
        <w:rPr>
          <w:rFonts w:eastAsia="Calibri"/>
        </w:rPr>
        <w:t>,</w:t>
      </w:r>
      <w:r w:rsidRPr="00B37CA6">
        <w:rPr>
          <w:rFonts w:eastAsia="Calibri"/>
        </w:rPr>
        <w:t xml:space="preserve"> plastikiniai veži</w:t>
      </w:r>
      <w:r w:rsidR="00C036F4">
        <w:rPr>
          <w:rFonts w:eastAsia="Calibri"/>
        </w:rPr>
        <w:t xml:space="preserve">mėliai sportiniam inventoriui, </w:t>
      </w:r>
      <w:r w:rsidRPr="00B37CA6">
        <w:rPr>
          <w:rFonts w:eastAsia="Calibri"/>
        </w:rPr>
        <w:t>3 vnt. (99</w:t>
      </w:r>
      <w:r w:rsidR="00C036F4">
        <w:rPr>
          <w:rFonts w:eastAsia="Calibri"/>
        </w:rPr>
        <w:t xml:space="preserve">,00 eurų), minkštas boulingas, </w:t>
      </w:r>
      <w:r w:rsidRPr="00B37CA6">
        <w:rPr>
          <w:rFonts w:eastAsia="Calibri"/>
        </w:rPr>
        <w:t>1 vnt. (159,00</w:t>
      </w:r>
      <w:r w:rsidR="00C036F4">
        <w:rPr>
          <w:rFonts w:eastAsia="Calibri"/>
        </w:rPr>
        <w:t xml:space="preserve"> eurų), magnetinė balta lenta, </w:t>
      </w:r>
      <w:r w:rsidRPr="00B37CA6">
        <w:rPr>
          <w:rFonts w:eastAsia="Calibri"/>
        </w:rPr>
        <w:t>2 vnt. (43,0</w:t>
      </w:r>
      <w:r w:rsidR="00C036F4">
        <w:rPr>
          <w:rFonts w:eastAsia="Calibri"/>
        </w:rPr>
        <w:t xml:space="preserve">0 eurų), pripučiamas baseinas, </w:t>
      </w:r>
      <w:r w:rsidRPr="00B37CA6">
        <w:rPr>
          <w:rFonts w:eastAsia="Calibri"/>
        </w:rPr>
        <w:t xml:space="preserve">3 vnt. (47,56 eurų), 23 vnt. kepurėlių su įstaigos logotipu (182,24 eurų). </w:t>
      </w:r>
    </w:p>
    <w:p w14:paraId="099D86B1" w14:textId="77777777" w:rsidR="00B37CA6" w:rsidRPr="00B37CA6" w:rsidRDefault="00B37CA6" w:rsidP="00004CA3">
      <w:pPr>
        <w:pStyle w:val="Betarp"/>
        <w:ind w:firstLine="851"/>
        <w:jc w:val="both"/>
        <w:rPr>
          <w:rFonts w:eastAsia="Calibri"/>
        </w:rPr>
      </w:pPr>
      <w:r w:rsidRPr="00B37CA6">
        <w:rPr>
          <w:rFonts w:eastAsia="Calibri"/>
        </w:rPr>
        <w:t xml:space="preserve">Iš programos „Ugdymo kokybės ir mokymosi aplinkos užtikrinimas“ pagal 2023 metų strateginio veiklos plano priemones „Švietimo įstaigų virtuvės įrangos atnaujinimas“ ir „Ikimokyklinio ugdymo įstaigų lauko aikštelių atnaujinimas“ virtuvės įrangos įsigijimui ir lauko </w:t>
      </w:r>
      <w:r w:rsidRPr="00B37CA6">
        <w:rPr>
          <w:rFonts w:eastAsia="Calibri"/>
        </w:rPr>
        <w:lastRenderedPageBreak/>
        <w:t xml:space="preserve">aikštelių atnaujinimui skirta  2781,00 eurų. Už šias lėšas įsigyta </w:t>
      </w:r>
      <w:r w:rsidR="00C92CEF">
        <w:rPr>
          <w:rFonts w:eastAsia="Calibri"/>
        </w:rPr>
        <w:t>įrankių skirtų</w:t>
      </w:r>
      <w:r w:rsidRPr="00B37CA6">
        <w:rPr>
          <w:rFonts w:eastAsia="Calibri"/>
        </w:rPr>
        <w:t xml:space="preserve"> palengvinti virtuvės personalo darbą ir efektyviau atlikti darbus maisto gamybos srityje. Už 2339,00 eurų įsigyta vaikiški lauko treniruokliai kojoms.</w:t>
      </w:r>
    </w:p>
    <w:p w14:paraId="7B44F9FB" w14:textId="77777777" w:rsidR="00B37CA6" w:rsidRPr="00B37CA6" w:rsidRDefault="00B37CA6" w:rsidP="00004CA3">
      <w:pPr>
        <w:pStyle w:val="Betarp"/>
        <w:ind w:firstLine="851"/>
        <w:jc w:val="both"/>
        <w:rPr>
          <w:rFonts w:eastAsia="Calibri"/>
        </w:rPr>
      </w:pPr>
      <w:r w:rsidRPr="00B37CA6">
        <w:rPr>
          <w:rFonts w:eastAsia="Calibri"/>
        </w:rPr>
        <w:t xml:space="preserve">Įstaigoje vaikų maitinimas organizuojamas pagal sveikos mitybos standartus, Vadovaujantis Rokiškio rajono savivaldybės visuomenės sveikatos biuro vaikų maitinimo organizavimo specialisto parengtus valgiaraščius ir patiekalų receptūrų rinkinius. Maitinimas pritaikytas ikimokyklinio ir priešmokyklinio ugdymo grupių ugdytiniams ir atitinka vaikų maitinimo bendruosius reikalavimus. </w:t>
      </w:r>
    </w:p>
    <w:p w14:paraId="20370F8A" w14:textId="77777777" w:rsidR="00B37CA6" w:rsidRPr="00B37CA6" w:rsidRDefault="00B37CA6" w:rsidP="00004CA3">
      <w:pPr>
        <w:pStyle w:val="Betarp"/>
        <w:ind w:firstLine="851"/>
        <w:jc w:val="both"/>
        <w:rPr>
          <w:rFonts w:eastAsia="Calibri"/>
        </w:rPr>
      </w:pPr>
      <w:r w:rsidRPr="00B37CA6">
        <w:rPr>
          <w:rFonts w:eastAsia="Calibri"/>
        </w:rPr>
        <w:t>Įstaiga dalyvauja Pieno produktų vartojimo vaikų ir švietimo įstaigose paramos programoje „Pienas vaikams“. Taip pat Vaisių vartojimo skatinimo vaikų ugdymo įstaigose programoje įgyvendinamoje siekiant paskatinti vaikus vertinti vaisius ir daržoves, pratinti jų vartojimą ir ateityje. LR Vyriausybės sprendimu, visiems priešmokyklinio ugdymo grupių vaikams skiriami nemokami pietūs. Virtuvės darbas 2023 metais Valstybinės maisto ir veterinarijos tarnybos</w:t>
      </w:r>
      <w:r w:rsidRPr="00B37CA6">
        <w:t xml:space="preserve"> </w:t>
      </w:r>
      <w:r w:rsidRPr="00B37CA6">
        <w:rPr>
          <w:rFonts w:eastAsia="Calibri"/>
        </w:rPr>
        <w:t>įvertintas 5 puodeliais.</w:t>
      </w:r>
    </w:p>
    <w:p w14:paraId="7B5BF69F" w14:textId="77777777" w:rsidR="00B37CA6" w:rsidRPr="00B37CA6" w:rsidRDefault="00B37CA6" w:rsidP="00004CA3">
      <w:pPr>
        <w:pStyle w:val="Betarp"/>
        <w:ind w:firstLine="851"/>
        <w:jc w:val="both"/>
        <w:rPr>
          <w:rFonts w:eastAsia="Calibri"/>
        </w:rPr>
      </w:pPr>
      <w:r w:rsidRPr="00B37CA6">
        <w:rPr>
          <w:rFonts w:eastAsia="Calibri"/>
        </w:rPr>
        <w:t>Kiekvienais metais įstaiga dalyvauja Rokiškio rajono savivaldybės tarybos patvirtintoje Užimtumo didinimo programoje. Programa orientuota į pagrindines tikslines grupes, kurios susiduria su užimtumo problema Rokiškio rajono savivaldybėje. Programoje dalyvauja asmenys, kuriems sudaroma galimybė užsidirbti lėšų pragyvenimui bei laikinam užimtumui. 2023 metais skirta 950,00 eurų programai įgyvendinti. Tai leido įdarbinti 1 asmenį laikino pobūdžio darbams 22 d. d.</w:t>
      </w:r>
    </w:p>
    <w:p w14:paraId="12113BA2" w14:textId="77777777" w:rsidR="00B37CA6" w:rsidRPr="00B37CA6" w:rsidRDefault="00B37CA6" w:rsidP="00004CA3">
      <w:pPr>
        <w:pStyle w:val="Betarp"/>
        <w:ind w:firstLine="851"/>
        <w:jc w:val="both"/>
        <w:rPr>
          <w:rFonts w:eastAsia="Calibri"/>
        </w:rPr>
      </w:pPr>
      <w:r w:rsidRPr="00B37CA6">
        <w:rPr>
          <w:rFonts w:eastAsia="Calibri"/>
        </w:rPr>
        <w:t>Įstaiga daly</w:t>
      </w:r>
      <w:r w:rsidR="00C036F4">
        <w:rPr>
          <w:rFonts w:eastAsia="Calibri"/>
        </w:rPr>
        <w:t xml:space="preserve">vauja projekte „Mes rūšiuojam“, </w:t>
      </w:r>
      <w:r w:rsidRPr="00B37CA6">
        <w:rPr>
          <w:rFonts w:eastAsia="Calibri"/>
        </w:rPr>
        <w:t>tai geras pavyzdys ugdytiniams ir bendruomenei skatinti atsakingą elektros ir buitinių prietaisų vartojimą. Pasikeitus maitinimo normoms, rekomenduojama gerti daugiau vandens. Įstaiga užsako natūralų mineralinį vandenį vienkartinėse PET pakuotėse. Todėl pasirašyta sutartis su VšĮ „Užstato sistemos administratoriumi“ dėl vienkartinių PET pakuočių surinkimo. Darbuotojai (bendruomenė) pritaria ir geranoriškai prisideda prie taros rinkimo. Grąžintą užstatą už PET pakuočių grąžinimą naudojame įstaigos reikmėms.</w:t>
      </w:r>
    </w:p>
    <w:p w14:paraId="3A2971B8" w14:textId="77777777" w:rsidR="00B37CA6" w:rsidRPr="00B37CA6" w:rsidRDefault="00B37CA6" w:rsidP="00004CA3">
      <w:pPr>
        <w:pStyle w:val="Betarp"/>
        <w:ind w:firstLine="851"/>
        <w:jc w:val="both"/>
        <w:rPr>
          <w:rFonts w:eastAsia="Calibri"/>
        </w:rPr>
      </w:pPr>
      <w:r w:rsidRPr="00B37CA6">
        <w:rPr>
          <w:rFonts w:eastAsia="Calibri"/>
        </w:rPr>
        <w:t>Darbuotojai skatinami dalyvauti priimant įstaigai reikšmingus sprendimus. Sudaromos darbo grupės ir komisijos. Už priimtus sprendimus darbuotojai jaučiasi atsakingi, tai padeda efektyvesniam sprendimų įgyvendinimui. Juntamas vadovo pasitikėjimas suteikia motyvacijos dirbti produktyviau. Darbuotojai atsakingi už kuruojamą sritį, teikia siūlymus, noriai prisideda prie sumanymų įgyvendinimo. Pasidalytoji lyderystė kuria sąlygas konkurencingumui, įsipareigojimui ir pasitenkinimui darbu. Tai skatina dar</w:t>
      </w:r>
      <w:r w:rsidR="00C036F4">
        <w:rPr>
          <w:rFonts w:eastAsia="Calibri"/>
        </w:rPr>
        <w:t xml:space="preserve">buotojus efektyvesniam įstaigos </w:t>
      </w:r>
      <w:r w:rsidRPr="00B37CA6">
        <w:rPr>
          <w:rFonts w:eastAsia="Calibri"/>
        </w:rPr>
        <w:t>strateginių tikslų įgyvendinimui. Darbuotojai yra informuoti apie galimybes tobulinti savo kvalifikacinius ir profesinius gebėjimus. Parengti dokumentai dėl finansinės priemonės švietimo įstaigų darbuotojams 2023 metams lėšų kompensavimui perkvalifikavimo studijoms apmokėti. Skirta 1000 eurų per 1 metus įstaigos darbuotojai persikvalifikuoti ikimokyklinio ir priešmokyklinio ugdymo mokytoja.</w:t>
      </w:r>
    </w:p>
    <w:p w14:paraId="62FC7EB3" w14:textId="77777777" w:rsidR="00B37CA6" w:rsidRPr="00B37CA6" w:rsidRDefault="00B37CA6" w:rsidP="00004CA3">
      <w:pPr>
        <w:pStyle w:val="Betarp"/>
        <w:ind w:firstLine="851"/>
        <w:jc w:val="both"/>
        <w:rPr>
          <w:rFonts w:eastAsia="Calibri"/>
        </w:rPr>
      </w:pPr>
      <w:r w:rsidRPr="00B37CA6">
        <w:rPr>
          <w:rFonts w:eastAsia="Calibri"/>
        </w:rPr>
        <w:t>Nacionalinė švietimo agentūra įgyvendindama Europos Sąjungos fondų finansuojamą projektą „Ikimokyklinio ugdymo turinio kaita“ (Nr. 10-014-P-0001), paskelbė lektorių atranką. Lektoriai 2024–2025 m. vykdys mokymus, skirtus mokytojams, ugdantiems vaikus pagal ikimokyklinio ugdymo programą. Mokymų tikslas – padėti institucijoms pasirengti savo mokyklos ikimokyklinio ugdymo programą pagal Ikimokyklinio ugdymo programos gaires ir ją kūrybiškai įgyvendinti. Įstaiga delegavo ikimokyklinio ugdymo mokytoją dalyvauti atrankoje. Mokytoja K.G. sėkmingai įveikė atranką ir buvo pakviesta į mokymus.</w:t>
      </w:r>
    </w:p>
    <w:p w14:paraId="0B959796" w14:textId="77777777" w:rsidR="00B37CA6" w:rsidRPr="00B37CA6" w:rsidRDefault="00B37CA6" w:rsidP="00004CA3">
      <w:pPr>
        <w:pStyle w:val="Betarp"/>
        <w:ind w:firstLine="851"/>
        <w:jc w:val="both"/>
        <w:rPr>
          <w:rFonts w:eastAsia="Calibri"/>
        </w:rPr>
      </w:pPr>
      <w:r w:rsidRPr="00B37CA6">
        <w:rPr>
          <w:rFonts w:eastAsia="Calibri"/>
        </w:rPr>
        <w:t>Įstaigoje atliekamas darbuotojų veiklos vertinimas. Pokalbiai vyksta sausio–vasario mėn. Gauta grįžtamoji informacija iš darbuotojų padeda efektyviau planuoti tolimesnę darbuotojų ir įstaigos veiklą, formuluoti užduotis bei tikslingai organizuoti mokymus. Draugiškos atmosferos kūrimas, papildomų laisvų dienų (atostogų) skyrimas, atostogų laiko pasirinkimas, lankstaus darbo grafiko nustatymas, sąlygos dalyvauti sprendimų priėmimo procese motyvuoja darbuotojus jaustis svarbia kolektyvo dalimi. Įstaigoje darbuotojai pagerbiami jubiliejų, jubiliejinių pedagoginio darbo metų proga, mokytojų tarybos posėdžių metu mokytojams įteikiami diplomai, padėkos už darbus, nuopelnus įstaigai, pedagoginį stažą, bei įstaigos garsinimą. Įstaigos darbuotojai drauge minėjo svarbiausias metų šventes: mokslo metų pradžią – rugsėjo 1 d. paminėjo poilsio ir pramogų parke „</w:t>
      </w:r>
      <w:proofErr w:type="spellStart"/>
      <w:r w:rsidRPr="00B37CA6">
        <w:rPr>
          <w:rFonts w:eastAsia="Calibri"/>
        </w:rPr>
        <w:t>Miladrija</w:t>
      </w:r>
      <w:proofErr w:type="spellEnd"/>
      <w:r w:rsidRPr="00B37CA6">
        <w:rPr>
          <w:rFonts w:eastAsia="Calibri"/>
        </w:rPr>
        <w:t xml:space="preserve">“ surengtoje edukacijoje, Mokytojų dieną buvo įteiktos padėkos už ilgametį pedagoginį </w:t>
      </w:r>
      <w:r w:rsidRPr="00B37CA6">
        <w:rPr>
          <w:rFonts w:eastAsia="Calibri"/>
        </w:rPr>
        <w:lastRenderedPageBreak/>
        <w:t>darbą. Šv. Kalėdų šventė paminėta salėje vaišinantis saldumynais</w:t>
      </w:r>
      <w:r w:rsidR="00E35807">
        <w:rPr>
          <w:rFonts w:eastAsia="Calibri"/>
        </w:rPr>
        <w:t xml:space="preserve"> ir dalinantis kiekvienam parengtais siurprizais</w:t>
      </w:r>
      <w:r w:rsidRPr="00B37CA6">
        <w:rPr>
          <w:rFonts w:eastAsia="Calibri"/>
        </w:rPr>
        <w:t>.</w:t>
      </w:r>
    </w:p>
    <w:p w14:paraId="04E500F4" w14:textId="68D86F9F" w:rsidR="00020F77" w:rsidRPr="00B37CA6" w:rsidRDefault="00B37CA6" w:rsidP="00020F77">
      <w:pPr>
        <w:pStyle w:val="Betarp"/>
        <w:ind w:firstLine="851"/>
        <w:jc w:val="both"/>
        <w:rPr>
          <w:rFonts w:eastAsia="Calibri"/>
        </w:rPr>
      </w:pPr>
      <w:r w:rsidRPr="00B37CA6">
        <w:rPr>
          <w:rFonts w:eastAsia="Calibri"/>
        </w:rPr>
        <w:t xml:space="preserve">Įstaigos veikla viešinama rajoninėje spaudoje, </w:t>
      </w:r>
      <w:proofErr w:type="spellStart"/>
      <w:r w:rsidRPr="00B37CA6">
        <w:rPr>
          <w:rFonts w:eastAsia="Calibri"/>
        </w:rPr>
        <w:t>ikimokyklinis.l</w:t>
      </w:r>
      <w:r w:rsidR="00073245">
        <w:rPr>
          <w:rFonts w:eastAsia="Calibri"/>
        </w:rPr>
        <w:t>t</w:t>
      </w:r>
      <w:proofErr w:type="spellEnd"/>
      <w:r w:rsidRPr="00B37CA6">
        <w:rPr>
          <w:rFonts w:eastAsia="Calibri"/>
        </w:rPr>
        <w:t xml:space="preserve">, internetinėje svetainėje www.rokiskiopumpurelis.lt, socialinio tinklo Facebook paskyroje Rokiškio </w:t>
      </w:r>
      <w:proofErr w:type="spellStart"/>
      <w:r w:rsidRPr="00B37CA6">
        <w:rPr>
          <w:rFonts w:eastAsia="Calibri"/>
        </w:rPr>
        <w:t>lopšelis-darželis</w:t>
      </w:r>
      <w:proofErr w:type="spellEnd"/>
      <w:r w:rsidRPr="00B37CA6">
        <w:rPr>
          <w:rFonts w:eastAsia="Calibri"/>
        </w:rPr>
        <w:t xml:space="preserve"> „Pumpurėlis“.</w:t>
      </w:r>
    </w:p>
    <w:p w14:paraId="6062519A" w14:textId="77777777" w:rsidR="006A5FF3" w:rsidRPr="00020F77" w:rsidRDefault="00020F77" w:rsidP="00020F77">
      <w:pPr>
        <w:jc w:val="center"/>
        <w:rPr>
          <w:u w:val="single"/>
        </w:rPr>
      </w:pPr>
      <w:r>
        <w:rPr>
          <w:szCs w:val="24"/>
          <w:u w:val="single"/>
          <w:lang w:eastAsia="lt-LT"/>
        </w:rPr>
        <w:tab/>
      </w:r>
      <w:r>
        <w:rPr>
          <w:szCs w:val="24"/>
          <w:u w:val="single"/>
          <w:lang w:eastAsia="lt-LT"/>
        </w:rPr>
        <w:tab/>
      </w:r>
    </w:p>
    <w:sectPr w:rsidR="006A5FF3" w:rsidRPr="00020F77" w:rsidSect="00A823F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A6"/>
    <w:rsid w:val="00004CA3"/>
    <w:rsid w:val="00020F77"/>
    <w:rsid w:val="000716CD"/>
    <w:rsid w:val="00073245"/>
    <w:rsid w:val="00156774"/>
    <w:rsid w:val="00234050"/>
    <w:rsid w:val="00307D72"/>
    <w:rsid w:val="00361423"/>
    <w:rsid w:val="00376FE0"/>
    <w:rsid w:val="003A289D"/>
    <w:rsid w:val="003A4815"/>
    <w:rsid w:val="005B13BD"/>
    <w:rsid w:val="006A5FF3"/>
    <w:rsid w:val="006E40F9"/>
    <w:rsid w:val="00744920"/>
    <w:rsid w:val="008B020C"/>
    <w:rsid w:val="009571AC"/>
    <w:rsid w:val="00957DC0"/>
    <w:rsid w:val="00973DBA"/>
    <w:rsid w:val="009C5096"/>
    <w:rsid w:val="00A57809"/>
    <w:rsid w:val="00A823F9"/>
    <w:rsid w:val="00A95AA3"/>
    <w:rsid w:val="00AF0863"/>
    <w:rsid w:val="00B17DEC"/>
    <w:rsid w:val="00B37CA6"/>
    <w:rsid w:val="00C036F4"/>
    <w:rsid w:val="00C92CEF"/>
    <w:rsid w:val="00CA2468"/>
    <w:rsid w:val="00CC5451"/>
    <w:rsid w:val="00DF5028"/>
    <w:rsid w:val="00E35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64AF"/>
  <w15:chartTrackingRefBased/>
  <w15:docId w15:val="{921F7FE9-CFE3-40C4-A9F2-96448EF3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7CA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DC0"/>
    <w:pPr>
      <w:ind w:left="720"/>
      <w:contextualSpacing/>
    </w:pPr>
  </w:style>
  <w:style w:type="paragraph" w:styleId="Betarp">
    <w:name w:val="No Spacing"/>
    <w:uiPriority w:val="1"/>
    <w:qFormat/>
    <w:rsid w:val="00957DC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23770</Words>
  <Characters>13550</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Eglė Zelenkienė</cp:lastModifiedBy>
  <cp:revision>3</cp:revision>
  <dcterms:created xsi:type="dcterms:W3CDTF">2024-04-10T13:53:00Z</dcterms:created>
  <dcterms:modified xsi:type="dcterms:W3CDTF">2024-04-10T13:57:00Z</dcterms:modified>
</cp:coreProperties>
</file>